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1EEE5" w14:textId="204C382C" w:rsidR="00CD365C" w:rsidRPr="00FB3BCC" w:rsidRDefault="006B76C8" w:rsidP="00FB3BCC">
      <w:pPr>
        <w:pStyle w:val="Title"/>
      </w:pPr>
      <w:r w:rsidRPr="00FB3BCC">
        <w:t>Programmes Curator</w:t>
      </w:r>
    </w:p>
    <w:p w14:paraId="5DC8F9D1" w14:textId="77777777" w:rsidR="00CD365C" w:rsidRPr="005360D0" w:rsidRDefault="00CD365C">
      <w:pPr>
        <w:pBdr>
          <w:bottom w:val="single" w:sz="4" w:space="1" w:color="000000"/>
        </w:pBdr>
        <w:rPr>
          <w:rFonts w:asciiTheme="minorBidi" w:hAnsiTheme="minorBidi" w:cstheme="minorBidi"/>
          <w:b/>
          <w:sz w:val="144"/>
          <w:szCs w:val="144"/>
        </w:rPr>
      </w:pPr>
    </w:p>
    <w:p w14:paraId="0224B599" w14:textId="77777777" w:rsidR="00CD365C" w:rsidRPr="005360D0" w:rsidRDefault="00000000" w:rsidP="00FB3BCC">
      <w:pPr>
        <w:pStyle w:val="Title"/>
      </w:pPr>
      <w:r w:rsidRPr="005360D0">
        <w:t>Job Description</w:t>
      </w:r>
    </w:p>
    <w:p w14:paraId="32761817" w14:textId="77777777" w:rsidR="00355C2C" w:rsidRPr="00FB3BCC" w:rsidRDefault="00D44C46" w:rsidP="00FB3BCC">
      <w:pPr>
        <w:pStyle w:val="Subtitle"/>
      </w:pPr>
      <w:r w:rsidRPr="00FB3BCC">
        <w:t>J</w:t>
      </w:r>
      <w:r w:rsidR="006B76C8" w:rsidRPr="00FB3BCC">
        <w:t>uly</w:t>
      </w:r>
      <w:r w:rsidRPr="00FB3BCC">
        <w:t xml:space="preserve"> 2023</w:t>
      </w:r>
    </w:p>
    <w:p w14:paraId="3010D65A" w14:textId="77777777" w:rsidR="005360D0" w:rsidRPr="005360D0" w:rsidRDefault="005360D0" w:rsidP="00355C2C">
      <w:pPr>
        <w:pBdr>
          <w:bottom w:val="single" w:sz="4" w:space="1" w:color="000000"/>
        </w:pBdr>
        <w:rPr>
          <w:rFonts w:asciiTheme="minorBidi" w:hAnsiTheme="minorBidi" w:cstheme="minorBidi"/>
          <w:b/>
          <w:sz w:val="144"/>
          <w:szCs w:val="144"/>
        </w:rPr>
      </w:pPr>
    </w:p>
    <w:p w14:paraId="1EF32094" w14:textId="77777777" w:rsidR="005360D0" w:rsidRPr="005360D0" w:rsidRDefault="005360D0" w:rsidP="00355C2C">
      <w:pPr>
        <w:pBdr>
          <w:bottom w:val="single" w:sz="4" w:space="1" w:color="000000"/>
        </w:pBdr>
        <w:rPr>
          <w:rFonts w:asciiTheme="minorBidi" w:hAnsiTheme="minorBidi" w:cstheme="minorBidi"/>
          <w:b/>
        </w:rPr>
      </w:pPr>
    </w:p>
    <w:p w14:paraId="1DDC97AD" w14:textId="77777777" w:rsidR="005360D0" w:rsidRPr="005360D0" w:rsidRDefault="005360D0" w:rsidP="00355C2C">
      <w:pPr>
        <w:pBdr>
          <w:bottom w:val="single" w:sz="4" w:space="1" w:color="000000"/>
        </w:pBdr>
        <w:rPr>
          <w:rFonts w:asciiTheme="minorBidi" w:hAnsiTheme="minorBidi" w:cstheme="minorBidi"/>
          <w:b/>
        </w:rPr>
      </w:pPr>
    </w:p>
    <w:p w14:paraId="44E8AECD" w14:textId="1A49D77D" w:rsidR="00CD365C" w:rsidRDefault="009C387C" w:rsidP="00FB3BCC">
      <w:pPr>
        <w:pStyle w:val="Heading2"/>
      </w:pPr>
      <w:r w:rsidRPr="005360D0">
        <w:lastRenderedPageBreak/>
        <w:t>Programmes Curator</w:t>
      </w:r>
    </w:p>
    <w:p w14:paraId="2D86C398" w14:textId="77777777" w:rsidR="00CD365C" w:rsidRPr="005360D0" w:rsidRDefault="00CD365C" w:rsidP="00FB3BCC">
      <w:pPr>
        <w:pBdr>
          <w:top w:val="single" w:sz="4" w:space="1" w:color="auto"/>
        </w:pBdr>
        <w:rPr>
          <w:rFonts w:asciiTheme="minorBidi" w:hAnsiTheme="minorBidi" w:cstheme="minorBidi"/>
          <w:b/>
        </w:rPr>
      </w:pPr>
    </w:p>
    <w:p w14:paraId="76E6D492" w14:textId="01B3E0D2" w:rsidR="00CD365C" w:rsidRPr="005360D0" w:rsidRDefault="00000000" w:rsidP="009E4C65">
      <w:pPr>
        <w:pBdr>
          <w:bottom w:val="single" w:sz="4" w:space="1" w:color="000000"/>
        </w:pBdr>
        <w:rPr>
          <w:rFonts w:asciiTheme="minorBidi" w:hAnsiTheme="minorBidi" w:cstheme="minorBidi"/>
          <w:b/>
        </w:rPr>
      </w:pPr>
      <w:r w:rsidRPr="005360D0">
        <w:rPr>
          <w:rFonts w:asciiTheme="minorBidi" w:hAnsiTheme="minorBidi" w:cstheme="minorBidi"/>
          <w:b/>
        </w:rPr>
        <w:t>Overview</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40"/>
        <w:gridCol w:w="7620"/>
      </w:tblGrid>
      <w:tr w:rsidR="00CD365C" w:rsidRPr="005360D0" w14:paraId="23768FD6" w14:textId="77777777">
        <w:tc>
          <w:tcPr>
            <w:tcW w:w="1740" w:type="dxa"/>
            <w:shd w:val="clear" w:color="auto" w:fill="auto"/>
            <w:tcMar>
              <w:top w:w="100" w:type="dxa"/>
              <w:left w:w="100" w:type="dxa"/>
              <w:bottom w:w="100" w:type="dxa"/>
              <w:right w:w="100" w:type="dxa"/>
            </w:tcMar>
          </w:tcPr>
          <w:p w14:paraId="1075E864" w14:textId="77777777" w:rsidR="00CD365C" w:rsidRPr="005360D0" w:rsidRDefault="00000000">
            <w:pPr>
              <w:widowControl w:val="0"/>
              <w:spacing w:line="240" w:lineRule="auto"/>
              <w:rPr>
                <w:rFonts w:asciiTheme="minorBidi" w:hAnsiTheme="minorBidi" w:cstheme="minorBidi"/>
                <w:b/>
              </w:rPr>
            </w:pPr>
            <w:r w:rsidRPr="005360D0">
              <w:rPr>
                <w:rFonts w:asciiTheme="minorBidi" w:hAnsiTheme="minorBidi" w:cstheme="minorBidi"/>
                <w:b/>
              </w:rPr>
              <w:t>Reports to</w:t>
            </w:r>
          </w:p>
        </w:tc>
        <w:tc>
          <w:tcPr>
            <w:tcW w:w="7620" w:type="dxa"/>
            <w:shd w:val="clear" w:color="auto" w:fill="auto"/>
            <w:tcMar>
              <w:top w:w="100" w:type="dxa"/>
              <w:left w:w="100" w:type="dxa"/>
              <w:bottom w:w="100" w:type="dxa"/>
              <w:right w:w="100" w:type="dxa"/>
            </w:tcMar>
          </w:tcPr>
          <w:p w14:paraId="166107D7" w14:textId="77777777" w:rsidR="00CD365C" w:rsidRPr="005360D0" w:rsidRDefault="00000000">
            <w:pPr>
              <w:widowControl w:val="0"/>
              <w:spacing w:line="240" w:lineRule="auto"/>
              <w:rPr>
                <w:rFonts w:asciiTheme="minorBidi" w:hAnsiTheme="minorBidi" w:cstheme="minorBidi"/>
              </w:rPr>
            </w:pPr>
            <w:r w:rsidRPr="005360D0">
              <w:rPr>
                <w:rFonts w:asciiTheme="minorBidi" w:hAnsiTheme="minorBidi" w:cstheme="minorBidi"/>
              </w:rPr>
              <w:t>Director</w:t>
            </w:r>
          </w:p>
        </w:tc>
      </w:tr>
      <w:tr w:rsidR="00CD365C" w:rsidRPr="005360D0" w14:paraId="246688D8" w14:textId="77777777">
        <w:tc>
          <w:tcPr>
            <w:tcW w:w="1740" w:type="dxa"/>
            <w:shd w:val="clear" w:color="auto" w:fill="auto"/>
            <w:tcMar>
              <w:top w:w="100" w:type="dxa"/>
              <w:left w:w="100" w:type="dxa"/>
              <w:bottom w:w="100" w:type="dxa"/>
              <w:right w:w="100" w:type="dxa"/>
            </w:tcMar>
          </w:tcPr>
          <w:p w14:paraId="1678B839" w14:textId="77777777" w:rsidR="00CD365C" w:rsidRPr="005360D0" w:rsidRDefault="00000000">
            <w:pPr>
              <w:widowControl w:val="0"/>
              <w:spacing w:line="240" w:lineRule="auto"/>
              <w:rPr>
                <w:rFonts w:asciiTheme="minorBidi" w:hAnsiTheme="minorBidi" w:cstheme="minorBidi"/>
                <w:b/>
              </w:rPr>
            </w:pPr>
            <w:r w:rsidRPr="005360D0">
              <w:rPr>
                <w:rFonts w:asciiTheme="minorBidi" w:hAnsiTheme="minorBidi" w:cstheme="minorBidi"/>
                <w:b/>
              </w:rPr>
              <w:t>Hours</w:t>
            </w:r>
          </w:p>
        </w:tc>
        <w:tc>
          <w:tcPr>
            <w:tcW w:w="7620" w:type="dxa"/>
            <w:shd w:val="clear" w:color="auto" w:fill="auto"/>
            <w:tcMar>
              <w:top w:w="100" w:type="dxa"/>
              <w:left w:w="100" w:type="dxa"/>
              <w:bottom w:w="100" w:type="dxa"/>
              <w:right w:w="100" w:type="dxa"/>
            </w:tcMar>
          </w:tcPr>
          <w:p w14:paraId="30400E04" w14:textId="05812CA5" w:rsidR="00CD365C" w:rsidRPr="005360D0" w:rsidRDefault="006B76C8">
            <w:pPr>
              <w:rPr>
                <w:rFonts w:asciiTheme="minorBidi" w:hAnsiTheme="minorBidi" w:cstheme="minorBidi"/>
                <w:b/>
              </w:rPr>
            </w:pPr>
            <w:r w:rsidRPr="005360D0">
              <w:rPr>
                <w:rFonts w:asciiTheme="minorBidi" w:hAnsiTheme="minorBidi" w:cstheme="minorBidi"/>
              </w:rPr>
              <w:t>4 days per week, or equivalent hours flexibly</w:t>
            </w:r>
            <w:r w:rsidR="00A71222">
              <w:rPr>
                <w:rFonts w:asciiTheme="minorBidi" w:hAnsiTheme="minorBidi" w:cstheme="minorBidi"/>
              </w:rPr>
              <w:t>.</w:t>
            </w:r>
            <w:r w:rsidRPr="005360D0">
              <w:rPr>
                <w:rFonts w:asciiTheme="minorBidi" w:hAnsiTheme="minorBidi" w:cstheme="minorBidi"/>
              </w:rPr>
              <w:t xml:space="preserve"> </w:t>
            </w:r>
            <w:r w:rsidR="00A71222">
              <w:rPr>
                <w:rFonts w:asciiTheme="minorBidi" w:hAnsiTheme="minorBidi" w:cstheme="minorBidi"/>
              </w:rPr>
              <w:t>S</w:t>
            </w:r>
            <w:r w:rsidRPr="005360D0">
              <w:rPr>
                <w:rFonts w:asciiTheme="minorBidi" w:hAnsiTheme="minorBidi" w:cstheme="minorBidi"/>
              </w:rPr>
              <w:t>ome additional time needed to cover events and offsite activities.</w:t>
            </w:r>
          </w:p>
        </w:tc>
      </w:tr>
      <w:tr w:rsidR="00CD365C" w:rsidRPr="005360D0" w14:paraId="4077A0D9" w14:textId="77777777">
        <w:tc>
          <w:tcPr>
            <w:tcW w:w="1740" w:type="dxa"/>
            <w:shd w:val="clear" w:color="auto" w:fill="auto"/>
            <w:tcMar>
              <w:top w:w="100" w:type="dxa"/>
              <w:left w:w="100" w:type="dxa"/>
              <w:bottom w:w="100" w:type="dxa"/>
              <w:right w:w="100" w:type="dxa"/>
            </w:tcMar>
          </w:tcPr>
          <w:p w14:paraId="0C9C94B3" w14:textId="77777777" w:rsidR="00CD365C" w:rsidRPr="005360D0" w:rsidRDefault="00000000">
            <w:pPr>
              <w:widowControl w:val="0"/>
              <w:spacing w:line="240" w:lineRule="auto"/>
              <w:rPr>
                <w:rFonts w:asciiTheme="minorBidi" w:hAnsiTheme="minorBidi" w:cstheme="minorBidi"/>
                <w:b/>
              </w:rPr>
            </w:pPr>
            <w:r w:rsidRPr="005360D0">
              <w:rPr>
                <w:rFonts w:asciiTheme="minorBidi" w:hAnsiTheme="minorBidi" w:cstheme="minorBidi"/>
                <w:b/>
              </w:rPr>
              <w:t>Salary</w:t>
            </w:r>
          </w:p>
        </w:tc>
        <w:tc>
          <w:tcPr>
            <w:tcW w:w="7620" w:type="dxa"/>
            <w:shd w:val="clear" w:color="auto" w:fill="auto"/>
            <w:tcMar>
              <w:top w:w="100" w:type="dxa"/>
              <w:left w:w="100" w:type="dxa"/>
              <w:bottom w:w="100" w:type="dxa"/>
              <w:right w:w="100" w:type="dxa"/>
            </w:tcMar>
          </w:tcPr>
          <w:p w14:paraId="6E013C6A" w14:textId="479A6752" w:rsidR="00CD365C" w:rsidRPr="005360D0" w:rsidRDefault="00355C2C">
            <w:pPr>
              <w:spacing w:line="240" w:lineRule="auto"/>
              <w:rPr>
                <w:rFonts w:asciiTheme="minorBidi" w:hAnsiTheme="minorBidi" w:cstheme="minorBidi"/>
                <w:b/>
              </w:rPr>
            </w:pPr>
            <w:r w:rsidRPr="005360D0">
              <w:rPr>
                <w:rFonts w:asciiTheme="minorBidi" w:hAnsiTheme="minorBidi" w:cstheme="minorBidi"/>
                <w:color w:val="000000"/>
              </w:rPr>
              <w:t>£25,600 - £27,200 per annum (£32,000 - £34,000 Full-time equivalent (FTE)</w:t>
            </w:r>
            <w:r w:rsidR="00A71222">
              <w:rPr>
                <w:rFonts w:asciiTheme="minorBidi" w:hAnsiTheme="minorBidi" w:cstheme="minorBidi"/>
                <w:color w:val="000000"/>
              </w:rPr>
              <w:t>)</w:t>
            </w:r>
          </w:p>
        </w:tc>
      </w:tr>
      <w:tr w:rsidR="00CD365C" w:rsidRPr="005360D0" w14:paraId="1B6AB36D" w14:textId="77777777">
        <w:tc>
          <w:tcPr>
            <w:tcW w:w="1740" w:type="dxa"/>
            <w:shd w:val="clear" w:color="auto" w:fill="auto"/>
            <w:tcMar>
              <w:top w:w="100" w:type="dxa"/>
              <w:left w:w="100" w:type="dxa"/>
              <w:bottom w:w="100" w:type="dxa"/>
              <w:right w:w="100" w:type="dxa"/>
            </w:tcMar>
          </w:tcPr>
          <w:p w14:paraId="486285DD" w14:textId="77777777" w:rsidR="00CD365C" w:rsidRPr="005360D0" w:rsidRDefault="00000000">
            <w:pPr>
              <w:widowControl w:val="0"/>
              <w:spacing w:line="240" w:lineRule="auto"/>
              <w:rPr>
                <w:rFonts w:asciiTheme="minorBidi" w:hAnsiTheme="minorBidi" w:cstheme="minorBidi"/>
                <w:b/>
              </w:rPr>
            </w:pPr>
            <w:r w:rsidRPr="005360D0">
              <w:rPr>
                <w:rFonts w:asciiTheme="minorBidi" w:hAnsiTheme="minorBidi" w:cstheme="minorBidi"/>
                <w:b/>
              </w:rPr>
              <w:t>Contract Type</w:t>
            </w:r>
          </w:p>
        </w:tc>
        <w:tc>
          <w:tcPr>
            <w:tcW w:w="7620" w:type="dxa"/>
            <w:shd w:val="clear" w:color="auto" w:fill="auto"/>
            <w:tcMar>
              <w:top w:w="100" w:type="dxa"/>
              <w:left w:w="100" w:type="dxa"/>
              <w:bottom w:w="100" w:type="dxa"/>
              <w:right w:w="100" w:type="dxa"/>
            </w:tcMar>
          </w:tcPr>
          <w:p w14:paraId="06B651BF" w14:textId="77777777" w:rsidR="00CD365C" w:rsidRPr="005360D0" w:rsidRDefault="00000000">
            <w:pPr>
              <w:widowControl w:val="0"/>
              <w:spacing w:line="240" w:lineRule="auto"/>
              <w:rPr>
                <w:rFonts w:asciiTheme="minorBidi" w:hAnsiTheme="minorBidi" w:cstheme="minorBidi"/>
              </w:rPr>
            </w:pPr>
            <w:r w:rsidRPr="005360D0">
              <w:rPr>
                <w:rFonts w:asciiTheme="minorBidi" w:hAnsiTheme="minorBidi" w:cstheme="minorBidi"/>
              </w:rPr>
              <w:t xml:space="preserve">Permanent </w:t>
            </w:r>
          </w:p>
        </w:tc>
      </w:tr>
    </w:tbl>
    <w:p w14:paraId="6772286C" w14:textId="77777777" w:rsidR="00CD365C" w:rsidRPr="005360D0" w:rsidRDefault="00CD365C">
      <w:pPr>
        <w:rPr>
          <w:rFonts w:asciiTheme="minorBidi" w:hAnsiTheme="minorBidi" w:cstheme="minorBidi"/>
          <w:b/>
        </w:rPr>
      </w:pPr>
    </w:p>
    <w:p w14:paraId="52AAC8A4" w14:textId="77777777" w:rsidR="009C387C" w:rsidRPr="005360D0" w:rsidRDefault="009C387C" w:rsidP="009C387C">
      <w:pPr>
        <w:rPr>
          <w:rFonts w:asciiTheme="minorBidi" w:hAnsiTheme="minorBidi" w:cstheme="minorBidi"/>
          <w:b/>
        </w:rPr>
      </w:pPr>
    </w:p>
    <w:p w14:paraId="6F10A312" w14:textId="77777777" w:rsidR="009C387C" w:rsidRPr="005360D0" w:rsidRDefault="009C387C" w:rsidP="009C387C">
      <w:pPr>
        <w:rPr>
          <w:rFonts w:asciiTheme="minorBidi" w:hAnsiTheme="minorBidi" w:cstheme="minorBidi"/>
          <w:b/>
        </w:rPr>
      </w:pPr>
      <w:r w:rsidRPr="005360D0">
        <w:rPr>
          <w:rFonts w:asciiTheme="minorBidi" w:hAnsiTheme="minorBidi" w:cstheme="minorBidi"/>
          <w:b/>
        </w:rPr>
        <w:t>About the role</w:t>
      </w:r>
    </w:p>
    <w:p w14:paraId="7634A42F" w14:textId="6D59AF62" w:rsidR="009C387C" w:rsidRPr="005360D0" w:rsidRDefault="00AC774C" w:rsidP="009C387C">
      <w:pPr>
        <w:rPr>
          <w:rFonts w:asciiTheme="minorBidi" w:hAnsiTheme="minorBidi" w:cstheme="minorBidi"/>
        </w:rPr>
      </w:pPr>
      <w:r w:rsidRPr="005360D0">
        <w:rPr>
          <w:rFonts w:asciiTheme="minorBidi" w:hAnsiTheme="minorBidi" w:cstheme="minorBidi"/>
        </w:rPr>
        <w:t>T</w:t>
      </w:r>
      <w:r w:rsidR="009C387C" w:rsidRPr="005360D0">
        <w:rPr>
          <w:rFonts w:asciiTheme="minorBidi" w:hAnsiTheme="minorBidi" w:cstheme="minorBidi"/>
        </w:rPr>
        <w:t>o lead the strategic development of Metroland</w:t>
      </w:r>
      <w:r w:rsidR="00A71222">
        <w:rPr>
          <w:rFonts w:asciiTheme="minorBidi" w:hAnsiTheme="minorBidi" w:cstheme="minorBidi"/>
        </w:rPr>
        <w:t xml:space="preserve"> </w:t>
      </w:r>
      <w:proofErr w:type="spellStart"/>
      <w:r w:rsidR="00A71222">
        <w:rPr>
          <w:rFonts w:asciiTheme="minorBidi" w:hAnsiTheme="minorBidi" w:cstheme="minorBidi"/>
        </w:rPr>
        <w:t>Cultures</w:t>
      </w:r>
      <w:r w:rsidR="009C387C" w:rsidRPr="005360D0">
        <w:rPr>
          <w:rFonts w:asciiTheme="minorBidi" w:hAnsiTheme="minorBidi" w:cstheme="minorBidi"/>
        </w:rPr>
        <w:t>’</w:t>
      </w:r>
      <w:proofErr w:type="spellEnd"/>
      <w:r w:rsidR="009C387C" w:rsidRPr="005360D0">
        <w:rPr>
          <w:rFonts w:asciiTheme="minorBidi" w:hAnsiTheme="minorBidi" w:cstheme="minorBidi"/>
        </w:rPr>
        <w:t xml:space="preserve"> work with our communities</w:t>
      </w:r>
      <w:r w:rsidR="00A71222">
        <w:rPr>
          <w:rFonts w:asciiTheme="minorBidi" w:hAnsiTheme="minorBidi" w:cstheme="minorBidi"/>
        </w:rPr>
        <w:t>,</w:t>
      </w:r>
      <w:r w:rsidR="009C387C" w:rsidRPr="005360D0">
        <w:rPr>
          <w:rFonts w:asciiTheme="minorBidi" w:hAnsiTheme="minorBidi" w:cstheme="minorBidi"/>
        </w:rPr>
        <w:t xml:space="preserve"> which includes our programmes with young people, artists, and community partners. This role will shape and deliver opportunities for them to engage in the arts and culture as audiences, participants, </w:t>
      </w:r>
      <w:r w:rsidR="00355C2C" w:rsidRPr="005360D0">
        <w:rPr>
          <w:rFonts w:asciiTheme="minorBidi" w:hAnsiTheme="minorBidi" w:cstheme="minorBidi"/>
        </w:rPr>
        <w:t>artists,</w:t>
      </w:r>
      <w:r w:rsidR="009C387C" w:rsidRPr="005360D0">
        <w:rPr>
          <w:rFonts w:asciiTheme="minorBidi" w:hAnsiTheme="minorBidi" w:cstheme="minorBidi"/>
        </w:rPr>
        <w:t xml:space="preserve"> and leaders. </w:t>
      </w:r>
      <w:r w:rsidR="00A71222">
        <w:rPr>
          <w:rFonts w:asciiTheme="minorBidi" w:hAnsiTheme="minorBidi" w:cstheme="minorBidi"/>
        </w:rPr>
        <w:t xml:space="preserve">It </w:t>
      </w:r>
      <w:r w:rsidR="009C387C" w:rsidRPr="005360D0">
        <w:rPr>
          <w:rFonts w:asciiTheme="minorBidi" w:hAnsiTheme="minorBidi" w:cstheme="minorBidi"/>
        </w:rPr>
        <w:t>will also play a key role in the Brent Biennial</w:t>
      </w:r>
      <w:r w:rsidR="00A71222">
        <w:rPr>
          <w:rFonts w:asciiTheme="minorBidi" w:hAnsiTheme="minorBidi" w:cstheme="minorBidi"/>
        </w:rPr>
        <w:t>,</w:t>
      </w:r>
      <w:r w:rsidR="009C387C" w:rsidRPr="005360D0">
        <w:rPr>
          <w:rFonts w:asciiTheme="minorBidi" w:hAnsiTheme="minorBidi" w:cstheme="minorBidi"/>
        </w:rPr>
        <w:t xml:space="preserve"> working closely with the Biennial Curator to develop commissions in collaboration with community groups.</w:t>
      </w:r>
    </w:p>
    <w:p w14:paraId="70119F14" w14:textId="77777777" w:rsidR="009C387C" w:rsidRPr="005360D0" w:rsidRDefault="009C387C" w:rsidP="009C387C">
      <w:pPr>
        <w:rPr>
          <w:rFonts w:asciiTheme="minorBidi" w:hAnsiTheme="minorBidi" w:cstheme="minorBidi"/>
          <w:b/>
        </w:rPr>
      </w:pPr>
    </w:p>
    <w:p w14:paraId="20D2A142" w14:textId="5C8B88F2" w:rsidR="00CD365C" w:rsidRPr="005360D0" w:rsidRDefault="00000000" w:rsidP="009C387C">
      <w:pPr>
        <w:rPr>
          <w:rFonts w:asciiTheme="minorBidi" w:hAnsiTheme="minorBidi" w:cstheme="minorBidi"/>
          <w:b/>
        </w:rPr>
      </w:pPr>
      <w:r w:rsidRPr="005360D0">
        <w:rPr>
          <w:rFonts w:asciiTheme="minorBidi" w:hAnsiTheme="minorBidi" w:cstheme="minorBidi"/>
          <w:b/>
        </w:rPr>
        <w:t>About Metroland Cultures</w:t>
      </w:r>
    </w:p>
    <w:p w14:paraId="71556DD7" w14:textId="77777777" w:rsidR="00ED648C" w:rsidRPr="005360D0" w:rsidRDefault="00000000">
      <w:pPr>
        <w:shd w:val="clear" w:color="auto" w:fill="FFFFFF"/>
        <w:rPr>
          <w:rFonts w:asciiTheme="minorBidi" w:hAnsiTheme="minorBidi" w:cstheme="minorBidi"/>
        </w:rPr>
      </w:pPr>
      <w:r w:rsidRPr="005360D0">
        <w:rPr>
          <w:rFonts w:asciiTheme="minorBidi" w:hAnsiTheme="minorBidi" w:cstheme="minorBidi"/>
        </w:rPr>
        <w:t xml:space="preserve">Metroland Cultures is an arts charity based in and serving the London Borough of Brent. </w:t>
      </w:r>
    </w:p>
    <w:p w14:paraId="60C48DC3" w14:textId="77777777" w:rsidR="00ED648C" w:rsidRPr="005360D0" w:rsidRDefault="00ED648C">
      <w:pPr>
        <w:shd w:val="clear" w:color="auto" w:fill="FFFFFF"/>
        <w:rPr>
          <w:rFonts w:asciiTheme="minorBidi" w:hAnsiTheme="minorBidi" w:cstheme="minorBidi"/>
        </w:rPr>
      </w:pPr>
    </w:p>
    <w:p w14:paraId="5C353340" w14:textId="0D84002D" w:rsidR="002D6AE2" w:rsidRPr="005360D0" w:rsidRDefault="00ED648C">
      <w:pPr>
        <w:shd w:val="clear" w:color="auto" w:fill="FFFFFF"/>
        <w:rPr>
          <w:rFonts w:asciiTheme="minorBidi" w:hAnsiTheme="minorBidi" w:cstheme="minorBidi"/>
        </w:rPr>
      </w:pPr>
      <w:r w:rsidRPr="005360D0">
        <w:rPr>
          <w:rFonts w:asciiTheme="minorBidi" w:hAnsiTheme="minorBidi" w:cstheme="minorBidi"/>
          <w:b/>
          <w:bCs/>
        </w:rPr>
        <w:t>Vision</w:t>
      </w:r>
      <w:r w:rsidR="00355C2C" w:rsidRPr="005360D0">
        <w:rPr>
          <w:rFonts w:asciiTheme="minorBidi" w:hAnsiTheme="minorBidi" w:cstheme="minorBidi"/>
          <w:b/>
          <w:bCs/>
        </w:rPr>
        <w:t xml:space="preserve">: </w:t>
      </w:r>
      <w:r w:rsidR="00A71222" w:rsidRPr="00A71222">
        <w:rPr>
          <w:rFonts w:asciiTheme="minorBidi" w:hAnsiTheme="minorBidi" w:cstheme="minorBidi"/>
        </w:rPr>
        <w:t xml:space="preserve">That </w:t>
      </w:r>
      <w:r w:rsidRPr="00A71222">
        <w:rPr>
          <w:rFonts w:asciiTheme="minorBidi" w:hAnsiTheme="minorBidi" w:cstheme="minorBidi"/>
        </w:rPr>
        <w:t>B</w:t>
      </w:r>
      <w:r w:rsidRPr="005360D0">
        <w:rPr>
          <w:rFonts w:asciiTheme="minorBidi" w:hAnsiTheme="minorBidi" w:cstheme="minorBidi"/>
        </w:rPr>
        <w:t>rent is known globally for its arts and culture, and its people and communities are recognised and celebrated for shaping it. </w:t>
      </w:r>
    </w:p>
    <w:p w14:paraId="1FBCB22D" w14:textId="77777777" w:rsidR="002D6AE2" w:rsidRPr="005360D0" w:rsidRDefault="002D6AE2">
      <w:pPr>
        <w:shd w:val="clear" w:color="auto" w:fill="FFFFFF"/>
        <w:rPr>
          <w:rFonts w:asciiTheme="minorBidi" w:hAnsiTheme="minorBidi" w:cstheme="minorBidi"/>
        </w:rPr>
      </w:pPr>
    </w:p>
    <w:p w14:paraId="6F039C07" w14:textId="653636DB" w:rsidR="002D6AE2" w:rsidRPr="005360D0" w:rsidRDefault="002D6AE2">
      <w:pPr>
        <w:shd w:val="clear" w:color="auto" w:fill="FFFFFF"/>
        <w:rPr>
          <w:rFonts w:asciiTheme="minorBidi" w:hAnsiTheme="minorBidi" w:cstheme="minorBidi"/>
        </w:rPr>
      </w:pPr>
      <w:r w:rsidRPr="005360D0">
        <w:rPr>
          <w:rFonts w:asciiTheme="minorBidi" w:hAnsiTheme="minorBidi" w:cstheme="minorBidi"/>
          <w:b/>
          <w:bCs/>
        </w:rPr>
        <w:t>Mission</w:t>
      </w:r>
      <w:r w:rsidR="00355C2C" w:rsidRPr="005360D0">
        <w:rPr>
          <w:rFonts w:asciiTheme="minorBidi" w:hAnsiTheme="minorBidi" w:cstheme="minorBidi"/>
        </w:rPr>
        <w:t xml:space="preserve">: </w:t>
      </w:r>
      <w:r w:rsidR="00A71222">
        <w:rPr>
          <w:rFonts w:asciiTheme="minorBidi" w:hAnsiTheme="minorBidi" w:cstheme="minorBidi"/>
        </w:rPr>
        <w:t>T</w:t>
      </w:r>
      <w:r w:rsidRPr="005360D0">
        <w:rPr>
          <w:rFonts w:asciiTheme="minorBidi" w:hAnsiTheme="minorBidi" w:cstheme="minorBidi"/>
        </w:rPr>
        <w:t>o build, share and support art and culture in Brent: supporting communities to amplify stories of Brent life, and working with artists to tell new stories.</w:t>
      </w:r>
    </w:p>
    <w:p w14:paraId="36FC7E22" w14:textId="77777777" w:rsidR="00CD365C" w:rsidRPr="005360D0" w:rsidRDefault="00CD365C">
      <w:pPr>
        <w:shd w:val="clear" w:color="auto" w:fill="FFFFFF"/>
        <w:rPr>
          <w:rFonts w:asciiTheme="minorBidi" w:eastAsia="Times New Roman" w:hAnsiTheme="minorBidi" w:cstheme="minorBidi"/>
        </w:rPr>
      </w:pPr>
    </w:p>
    <w:p w14:paraId="0F7FBB31" w14:textId="77777777" w:rsidR="00CD365C" w:rsidRPr="005360D0" w:rsidRDefault="00000000">
      <w:pPr>
        <w:shd w:val="clear" w:color="auto" w:fill="FFFFFF"/>
        <w:rPr>
          <w:rFonts w:asciiTheme="minorBidi" w:eastAsia="Times New Roman" w:hAnsiTheme="minorBidi" w:cstheme="minorBidi"/>
        </w:rPr>
      </w:pPr>
      <w:r w:rsidRPr="005360D0">
        <w:rPr>
          <w:rFonts w:asciiTheme="minorBidi" w:hAnsiTheme="minorBidi" w:cstheme="minorBidi"/>
        </w:rPr>
        <w:t>Four building blocks inform our approach:</w:t>
      </w:r>
    </w:p>
    <w:p w14:paraId="323CFC4D" w14:textId="77777777" w:rsidR="00CD365C" w:rsidRPr="005360D0" w:rsidRDefault="00000000">
      <w:pPr>
        <w:numPr>
          <w:ilvl w:val="0"/>
          <w:numId w:val="5"/>
        </w:numPr>
        <w:shd w:val="clear" w:color="auto" w:fill="FFFFFF"/>
        <w:ind w:left="1095"/>
        <w:rPr>
          <w:rFonts w:asciiTheme="minorBidi" w:hAnsiTheme="minorBidi" w:cstheme="minorBidi"/>
        </w:rPr>
      </w:pPr>
      <w:r w:rsidRPr="005360D0">
        <w:rPr>
          <w:rFonts w:asciiTheme="minorBidi" w:hAnsiTheme="minorBidi" w:cstheme="minorBidi"/>
        </w:rPr>
        <w:t xml:space="preserve">We start with </w:t>
      </w:r>
      <w:r w:rsidRPr="005360D0">
        <w:rPr>
          <w:rFonts w:asciiTheme="minorBidi" w:hAnsiTheme="minorBidi" w:cstheme="minorBidi"/>
          <w:u w:val="single"/>
        </w:rPr>
        <w:t>Brent people and celebrate what’s already here</w:t>
      </w:r>
      <w:r w:rsidRPr="005360D0">
        <w:rPr>
          <w:rFonts w:asciiTheme="minorBidi" w:hAnsiTheme="minorBidi" w:cstheme="minorBidi"/>
        </w:rPr>
        <w:t>. Our work is grounded in the stories, needs and histories of people. We listen, learn and act with our community. A big part of Brent cultural life is people doing it for themselves. We find ways to support people who are doing this.</w:t>
      </w:r>
    </w:p>
    <w:p w14:paraId="68A7E3F9" w14:textId="77777777" w:rsidR="00CD365C" w:rsidRPr="005360D0" w:rsidRDefault="00000000">
      <w:pPr>
        <w:numPr>
          <w:ilvl w:val="0"/>
          <w:numId w:val="5"/>
        </w:numPr>
        <w:shd w:val="clear" w:color="auto" w:fill="FFFFFF"/>
        <w:ind w:left="1095"/>
        <w:rPr>
          <w:rFonts w:asciiTheme="minorBidi" w:hAnsiTheme="minorBidi" w:cstheme="minorBidi"/>
        </w:rPr>
      </w:pPr>
      <w:r w:rsidRPr="005360D0">
        <w:rPr>
          <w:rFonts w:asciiTheme="minorBidi" w:hAnsiTheme="minorBidi" w:cstheme="minorBidi"/>
        </w:rPr>
        <w:t xml:space="preserve">We </w:t>
      </w:r>
      <w:r w:rsidRPr="005360D0">
        <w:rPr>
          <w:rFonts w:asciiTheme="minorBidi" w:hAnsiTheme="minorBidi" w:cstheme="minorBidi"/>
          <w:u w:val="single"/>
        </w:rPr>
        <w:t>connect artists with communities</w:t>
      </w:r>
      <w:r w:rsidRPr="005360D0">
        <w:rPr>
          <w:rFonts w:asciiTheme="minorBidi" w:hAnsiTheme="minorBidi" w:cstheme="minorBidi"/>
        </w:rPr>
        <w:t>. We bring artists and grassroots organisations together, to hold conversations about what the borough needs, and use art to make it happen.</w:t>
      </w:r>
    </w:p>
    <w:p w14:paraId="0BE1A4AC" w14:textId="77777777" w:rsidR="00CD365C" w:rsidRPr="005360D0" w:rsidRDefault="00000000">
      <w:pPr>
        <w:numPr>
          <w:ilvl w:val="0"/>
          <w:numId w:val="5"/>
        </w:numPr>
        <w:shd w:val="clear" w:color="auto" w:fill="FFFFFF"/>
        <w:ind w:left="1095"/>
        <w:rPr>
          <w:rFonts w:asciiTheme="minorBidi" w:hAnsiTheme="minorBidi" w:cstheme="minorBidi"/>
        </w:rPr>
      </w:pPr>
      <w:r w:rsidRPr="005360D0">
        <w:rPr>
          <w:rFonts w:asciiTheme="minorBidi" w:hAnsiTheme="minorBidi" w:cstheme="minorBidi"/>
        </w:rPr>
        <w:t xml:space="preserve">We </w:t>
      </w:r>
      <w:r w:rsidRPr="005360D0">
        <w:rPr>
          <w:rFonts w:asciiTheme="minorBidi" w:hAnsiTheme="minorBidi" w:cstheme="minorBidi"/>
          <w:u w:val="single"/>
        </w:rPr>
        <w:t>stand for social justice</w:t>
      </w:r>
      <w:r w:rsidRPr="005360D0">
        <w:rPr>
          <w:rFonts w:asciiTheme="minorBidi" w:hAnsiTheme="minorBidi" w:cstheme="minorBidi"/>
        </w:rPr>
        <w:t>. We make space for difficult conversations, and work towards dismantling inequality anywhere we find it including at Metroland. We want everyone to be able to access the culture we make.</w:t>
      </w:r>
    </w:p>
    <w:p w14:paraId="6A770C76" w14:textId="3AAF5E2C" w:rsidR="00CD365C" w:rsidRPr="005360D0" w:rsidRDefault="00000000">
      <w:pPr>
        <w:numPr>
          <w:ilvl w:val="0"/>
          <w:numId w:val="5"/>
        </w:numPr>
        <w:shd w:val="clear" w:color="auto" w:fill="FFFFFF"/>
        <w:ind w:left="1095"/>
        <w:rPr>
          <w:rFonts w:asciiTheme="minorBidi" w:hAnsiTheme="minorBidi" w:cstheme="minorBidi"/>
        </w:rPr>
      </w:pPr>
      <w:r w:rsidRPr="005360D0">
        <w:rPr>
          <w:rFonts w:asciiTheme="minorBidi" w:hAnsiTheme="minorBidi" w:cstheme="minorBidi"/>
        </w:rPr>
        <w:t xml:space="preserve">We’re </w:t>
      </w:r>
      <w:r w:rsidRPr="005360D0">
        <w:rPr>
          <w:rFonts w:asciiTheme="minorBidi" w:hAnsiTheme="minorBidi" w:cstheme="minorBidi"/>
          <w:u w:val="single"/>
        </w:rPr>
        <w:t>on the side of the future</w:t>
      </w:r>
      <w:r w:rsidRPr="005360D0">
        <w:rPr>
          <w:rFonts w:asciiTheme="minorBidi" w:hAnsiTheme="minorBidi" w:cstheme="minorBidi"/>
        </w:rPr>
        <w:t xml:space="preserve">. Brent has one of the youngest populations in </w:t>
      </w:r>
      <w:r w:rsidR="006360FD" w:rsidRPr="005360D0">
        <w:rPr>
          <w:rFonts w:asciiTheme="minorBidi" w:hAnsiTheme="minorBidi" w:cstheme="minorBidi"/>
        </w:rPr>
        <w:t>London,</w:t>
      </w:r>
      <w:r w:rsidRPr="005360D0">
        <w:rPr>
          <w:rFonts w:asciiTheme="minorBidi" w:hAnsiTheme="minorBidi" w:cstheme="minorBidi"/>
        </w:rPr>
        <w:t xml:space="preserve"> so our work has to equip young people with the skills and confidence that they have the right to make art and culture.</w:t>
      </w:r>
    </w:p>
    <w:p w14:paraId="43AA4B12" w14:textId="77777777" w:rsidR="005360D0" w:rsidRPr="005360D0" w:rsidRDefault="005360D0" w:rsidP="009E4C65">
      <w:pPr>
        <w:shd w:val="clear" w:color="auto" w:fill="FFFFFF"/>
        <w:rPr>
          <w:rFonts w:asciiTheme="minorBidi" w:hAnsiTheme="minorBidi" w:cstheme="minorBidi"/>
        </w:rPr>
      </w:pPr>
    </w:p>
    <w:p w14:paraId="35346D6D" w14:textId="3D7A159D" w:rsidR="00CD365C" w:rsidRPr="005360D0" w:rsidRDefault="00000000" w:rsidP="009E4C65">
      <w:pPr>
        <w:shd w:val="clear" w:color="auto" w:fill="FFFFFF"/>
        <w:rPr>
          <w:rFonts w:asciiTheme="minorBidi" w:hAnsiTheme="minorBidi" w:cstheme="minorBidi"/>
        </w:rPr>
      </w:pPr>
      <w:r w:rsidRPr="005360D0">
        <w:rPr>
          <w:rFonts w:asciiTheme="minorBidi" w:hAnsiTheme="minorBidi" w:cstheme="minorBidi"/>
        </w:rPr>
        <w:t>Our intention is for our programme to sit at the intersection of art and community</w:t>
      </w:r>
      <w:r w:rsidR="00A71222">
        <w:rPr>
          <w:rFonts w:asciiTheme="minorBidi" w:hAnsiTheme="minorBidi" w:cstheme="minorBidi"/>
        </w:rPr>
        <w:t>. We</w:t>
      </w:r>
      <w:r w:rsidRPr="005360D0">
        <w:rPr>
          <w:rFonts w:asciiTheme="minorBidi" w:hAnsiTheme="minorBidi" w:cstheme="minorBidi"/>
        </w:rPr>
        <w:t xml:space="preserve"> test and pioneer new approaches that centre partnerships, strategies and approaches for community and artist collaboration. We do this through the Brent Biennial, a young people’s </w:t>
      </w:r>
      <w:r w:rsidR="006360FD" w:rsidRPr="005360D0">
        <w:rPr>
          <w:rFonts w:asciiTheme="minorBidi" w:hAnsiTheme="minorBidi" w:cstheme="minorBidi"/>
        </w:rPr>
        <w:t>programme,</w:t>
      </w:r>
      <w:r w:rsidRPr="005360D0">
        <w:rPr>
          <w:rFonts w:asciiTheme="minorBidi" w:hAnsiTheme="minorBidi" w:cstheme="minorBidi"/>
        </w:rPr>
        <w:t xml:space="preserve"> and an artist development programme. At the heart of everything is a culture of learning, </w:t>
      </w:r>
      <w:r w:rsidR="006360FD" w:rsidRPr="005360D0">
        <w:rPr>
          <w:rFonts w:asciiTheme="minorBidi" w:hAnsiTheme="minorBidi" w:cstheme="minorBidi"/>
        </w:rPr>
        <w:t>development,</w:t>
      </w:r>
      <w:r w:rsidRPr="005360D0">
        <w:rPr>
          <w:rFonts w:asciiTheme="minorBidi" w:hAnsiTheme="minorBidi" w:cstheme="minorBidi"/>
        </w:rPr>
        <w:t xml:space="preserve"> and transparency with our constituencies.</w:t>
      </w:r>
    </w:p>
    <w:p w14:paraId="08BAF7F5" w14:textId="77777777" w:rsidR="006B76C8" w:rsidRPr="005360D0" w:rsidRDefault="006B76C8">
      <w:pPr>
        <w:rPr>
          <w:rFonts w:asciiTheme="minorBidi" w:hAnsiTheme="minorBidi" w:cstheme="minorBidi"/>
        </w:rPr>
      </w:pPr>
    </w:p>
    <w:p w14:paraId="57587843" w14:textId="751BB74F" w:rsidR="008B1D62" w:rsidRDefault="00000000" w:rsidP="00FB3BCC">
      <w:pPr>
        <w:pStyle w:val="Heading2"/>
      </w:pPr>
      <w:r w:rsidRPr="005360D0">
        <w:t xml:space="preserve"> Core Duties and Responsibilities</w:t>
      </w:r>
    </w:p>
    <w:p w14:paraId="4CE83CEE" w14:textId="77777777" w:rsidR="00FB3BCC" w:rsidRPr="00FB3BCC" w:rsidRDefault="00FB3BCC" w:rsidP="00FB3BCC">
      <w:pPr>
        <w:pBdr>
          <w:top w:val="single" w:sz="4" w:space="1" w:color="auto"/>
        </w:pBdr>
      </w:pPr>
    </w:p>
    <w:p w14:paraId="52F04B0E" w14:textId="6B5A8D75" w:rsidR="00355C2C" w:rsidRPr="005360D0" w:rsidRDefault="00355C2C" w:rsidP="00355C2C">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 xml:space="preserve">Lead on the development, </w:t>
      </w:r>
      <w:r w:rsidR="006360FD" w:rsidRPr="005360D0">
        <w:rPr>
          <w:rFonts w:asciiTheme="minorBidi" w:hAnsiTheme="minorBidi" w:cstheme="minorBidi"/>
        </w:rPr>
        <w:t>design,</w:t>
      </w:r>
      <w:r w:rsidRPr="005360D0">
        <w:rPr>
          <w:rFonts w:asciiTheme="minorBidi" w:hAnsiTheme="minorBidi" w:cstheme="minorBidi"/>
        </w:rPr>
        <w:t xml:space="preserve"> and delivery of our annual community programmes: Peer</w:t>
      </w:r>
      <w:r w:rsidR="00A71222">
        <w:rPr>
          <w:rFonts w:asciiTheme="minorBidi" w:hAnsiTheme="minorBidi" w:cstheme="minorBidi"/>
        </w:rPr>
        <w:t>-</w:t>
      </w:r>
      <w:r w:rsidRPr="005360D0">
        <w:rPr>
          <w:rFonts w:asciiTheme="minorBidi" w:hAnsiTheme="minorBidi" w:cstheme="minorBidi"/>
        </w:rPr>
        <w:t>to</w:t>
      </w:r>
      <w:r w:rsidR="00A71222">
        <w:rPr>
          <w:rFonts w:asciiTheme="minorBidi" w:hAnsiTheme="minorBidi" w:cstheme="minorBidi"/>
        </w:rPr>
        <w:t>-</w:t>
      </w:r>
      <w:r w:rsidRPr="005360D0">
        <w:rPr>
          <w:rFonts w:asciiTheme="minorBidi" w:hAnsiTheme="minorBidi" w:cstheme="minorBidi"/>
        </w:rPr>
        <w:t xml:space="preserve">Peer, Metroland Young </w:t>
      </w:r>
      <w:r w:rsidR="006360FD" w:rsidRPr="005360D0">
        <w:rPr>
          <w:rFonts w:asciiTheme="minorBidi" w:hAnsiTheme="minorBidi" w:cstheme="minorBidi"/>
        </w:rPr>
        <w:t>Associates,</w:t>
      </w:r>
      <w:r w:rsidRPr="005360D0">
        <w:rPr>
          <w:rFonts w:asciiTheme="minorBidi" w:hAnsiTheme="minorBidi" w:cstheme="minorBidi"/>
        </w:rPr>
        <w:t xml:space="preserve"> and a biannual programme of Community Commissions.</w:t>
      </w:r>
    </w:p>
    <w:p w14:paraId="780A75CF" w14:textId="22C8696C" w:rsidR="008B1D62" w:rsidRPr="005360D0" w:rsidRDefault="008B1D62" w:rsidP="008B1D62">
      <w:pPr>
        <w:numPr>
          <w:ilvl w:val="0"/>
          <w:numId w:val="20"/>
        </w:numPr>
        <w:rPr>
          <w:rFonts w:asciiTheme="minorBidi" w:hAnsiTheme="minorBidi" w:cstheme="minorBidi"/>
        </w:rPr>
      </w:pPr>
      <w:r w:rsidRPr="005360D0">
        <w:rPr>
          <w:rFonts w:asciiTheme="minorBidi" w:hAnsiTheme="minorBidi" w:cstheme="minorBidi"/>
        </w:rPr>
        <w:t xml:space="preserve">Oversee the overall strategy for engaging communities in Metroland’s activities as audiences, participants, </w:t>
      </w:r>
      <w:r w:rsidR="006360FD" w:rsidRPr="005360D0">
        <w:rPr>
          <w:rFonts w:asciiTheme="minorBidi" w:hAnsiTheme="minorBidi" w:cstheme="minorBidi"/>
        </w:rPr>
        <w:t>artists,</w:t>
      </w:r>
      <w:r w:rsidRPr="005360D0">
        <w:rPr>
          <w:rFonts w:asciiTheme="minorBidi" w:hAnsiTheme="minorBidi" w:cstheme="minorBidi"/>
        </w:rPr>
        <w:t xml:space="preserve"> and leaders.</w:t>
      </w:r>
    </w:p>
    <w:p w14:paraId="44566D60" w14:textId="6D6002DC" w:rsidR="008B1D62" w:rsidRPr="005360D0" w:rsidRDefault="008B1D62" w:rsidP="008B1D62">
      <w:pPr>
        <w:numPr>
          <w:ilvl w:val="0"/>
          <w:numId w:val="20"/>
        </w:numPr>
        <w:rPr>
          <w:rFonts w:asciiTheme="minorBidi" w:hAnsiTheme="minorBidi" w:cstheme="minorBidi"/>
        </w:rPr>
      </w:pPr>
      <w:r w:rsidRPr="005360D0">
        <w:rPr>
          <w:rFonts w:asciiTheme="minorBidi" w:hAnsiTheme="minorBidi" w:cstheme="minorBidi"/>
        </w:rPr>
        <w:t>Map the needs of communities in Brent through demographic research and drawing on the work of service providers for young people to identify targets for engagement and skills development.</w:t>
      </w:r>
    </w:p>
    <w:p w14:paraId="42AEDA5C" w14:textId="299C5470" w:rsidR="008B1D62" w:rsidRPr="005360D0" w:rsidRDefault="008B1D62" w:rsidP="008B1D62">
      <w:pPr>
        <w:numPr>
          <w:ilvl w:val="0"/>
          <w:numId w:val="20"/>
        </w:numPr>
        <w:rPr>
          <w:rFonts w:asciiTheme="minorBidi" w:hAnsiTheme="minorBidi" w:cstheme="minorBidi"/>
        </w:rPr>
      </w:pPr>
      <w:r w:rsidRPr="005360D0">
        <w:rPr>
          <w:rFonts w:asciiTheme="minorBidi" w:hAnsiTheme="minorBidi" w:cstheme="minorBidi"/>
        </w:rPr>
        <w:t xml:space="preserve">Develop, deliver and project manage events, activities, and programmes that widen engagement with Metroland’s activities. </w:t>
      </w:r>
    </w:p>
    <w:p w14:paraId="78BBCF27" w14:textId="77777777" w:rsidR="00355C2C" w:rsidRPr="005360D0" w:rsidRDefault="008B1D62" w:rsidP="00355C2C">
      <w:pPr>
        <w:numPr>
          <w:ilvl w:val="0"/>
          <w:numId w:val="20"/>
        </w:numPr>
        <w:rPr>
          <w:rFonts w:asciiTheme="minorBidi" w:hAnsiTheme="minorBidi" w:cstheme="minorBidi"/>
        </w:rPr>
      </w:pPr>
      <w:r w:rsidRPr="005360D0">
        <w:rPr>
          <w:rFonts w:asciiTheme="minorBidi" w:hAnsiTheme="minorBidi" w:cstheme="minorBidi"/>
        </w:rPr>
        <w:t xml:space="preserve">Work closely with the </w:t>
      </w:r>
      <w:r w:rsidR="00355C2C" w:rsidRPr="005360D0">
        <w:rPr>
          <w:rFonts w:asciiTheme="minorBidi" w:hAnsiTheme="minorBidi" w:cstheme="minorBidi"/>
        </w:rPr>
        <w:t xml:space="preserve">Deputy </w:t>
      </w:r>
      <w:r w:rsidRPr="005360D0">
        <w:rPr>
          <w:rFonts w:asciiTheme="minorBidi" w:hAnsiTheme="minorBidi" w:cstheme="minorBidi"/>
        </w:rPr>
        <w:t xml:space="preserve">Director and Digital Content Curator to develop messaging and strategies for communication that engage young people with Metroland’s </w:t>
      </w:r>
      <w:r w:rsidR="00355C2C" w:rsidRPr="005360D0">
        <w:rPr>
          <w:rFonts w:asciiTheme="minorBidi" w:hAnsiTheme="minorBidi" w:cstheme="minorBidi"/>
        </w:rPr>
        <w:t>work.</w:t>
      </w:r>
    </w:p>
    <w:p w14:paraId="2DBF7BB9" w14:textId="77777777" w:rsidR="00355C2C" w:rsidRPr="00A71222" w:rsidRDefault="008B1D62" w:rsidP="00355C2C">
      <w:pPr>
        <w:numPr>
          <w:ilvl w:val="0"/>
          <w:numId w:val="20"/>
        </w:numPr>
        <w:rPr>
          <w:rFonts w:asciiTheme="minorBidi" w:hAnsiTheme="minorBidi" w:cstheme="minorBidi"/>
        </w:rPr>
      </w:pPr>
      <w:r w:rsidRPr="00A71222">
        <w:rPr>
          <w:rFonts w:asciiTheme="minorBidi" w:hAnsiTheme="minorBidi" w:cstheme="minorBidi"/>
        </w:rPr>
        <w:t>Develop relationships with key service providers and stakeholders relating to communities in Brent and identify opportunities for partnership.</w:t>
      </w:r>
    </w:p>
    <w:p w14:paraId="40507316" w14:textId="3A390646" w:rsidR="008B1D62" w:rsidRPr="00A71222" w:rsidRDefault="00355C2C" w:rsidP="00355C2C">
      <w:pPr>
        <w:numPr>
          <w:ilvl w:val="0"/>
          <w:numId w:val="20"/>
        </w:numPr>
        <w:rPr>
          <w:rFonts w:asciiTheme="minorBidi" w:hAnsiTheme="minorBidi" w:cstheme="minorBidi"/>
        </w:rPr>
      </w:pPr>
      <w:r w:rsidRPr="00A71222">
        <w:rPr>
          <w:rFonts w:asciiTheme="minorBidi" w:hAnsiTheme="minorBidi" w:cstheme="minorBidi"/>
        </w:rPr>
        <w:t>Contribute to the measurement of Metroland’s impact and the development of our Evaluation Framework</w:t>
      </w:r>
      <w:r w:rsidR="00A71222">
        <w:rPr>
          <w:rFonts w:asciiTheme="minorBidi" w:hAnsiTheme="minorBidi" w:cstheme="minorBidi"/>
        </w:rPr>
        <w:t>.</w:t>
      </w:r>
    </w:p>
    <w:p w14:paraId="7583700E" w14:textId="77777777" w:rsidR="00355C2C" w:rsidRPr="005360D0" w:rsidRDefault="00355C2C" w:rsidP="00355C2C">
      <w:pPr>
        <w:ind w:left="360"/>
        <w:rPr>
          <w:rFonts w:asciiTheme="minorBidi" w:hAnsiTheme="minorBidi" w:cstheme="minorBidi"/>
        </w:rPr>
      </w:pPr>
    </w:p>
    <w:p w14:paraId="069C58ED" w14:textId="0FAA8DC7" w:rsidR="008B1D62" w:rsidRPr="005360D0" w:rsidRDefault="008B1D62" w:rsidP="00355C2C">
      <w:pPr>
        <w:rPr>
          <w:rFonts w:asciiTheme="minorBidi" w:hAnsiTheme="minorBidi" w:cstheme="minorBidi"/>
          <w:b/>
        </w:rPr>
      </w:pPr>
      <w:r w:rsidRPr="005360D0">
        <w:rPr>
          <w:rFonts w:asciiTheme="minorBidi" w:hAnsiTheme="minorBidi" w:cstheme="minorBidi"/>
          <w:b/>
        </w:rPr>
        <w:t>Programmes</w:t>
      </w:r>
    </w:p>
    <w:p w14:paraId="3EB1FA00" w14:textId="77CA307A" w:rsidR="00355C2C" w:rsidRPr="005360D0" w:rsidRDefault="00355C2C"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Build on and refine the existing Metroland Young Associates and Peer</w:t>
      </w:r>
      <w:r w:rsidR="00A71222">
        <w:rPr>
          <w:rFonts w:asciiTheme="minorBidi" w:hAnsiTheme="minorBidi" w:cstheme="minorBidi"/>
        </w:rPr>
        <w:t>-</w:t>
      </w:r>
      <w:r w:rsidRPr="005360D0">
        <w:rPr>
          <w:rFonts w:asciiTheme="minorBidi" w:hAnsiTheme="minorBidi" w:cstheme="minorBidi"/>
        </w:rPr>
        <w:t>to</w:t>
      </w:r>
      <w:r w:rsidR="00A71222">
        <w:rPr>
          <w:rFonts w:asciiTheme="minorBidi" w:hAnsiTheme="minorBidi" w:cstheme="minorBidi"/>
        </w:rPr>
        <w:t>-P</w:t>
      </w:r>
      <w:r w:rsidRPr="005360D0">
        <w:rPr>
          <w:rFonts w:asciiTheme="minorBidi" w:hAnsiTheme="minorBidi" w:cstheme="minorBidi"/>
        </w:rPr>
        <w:t xml:space="preserve">eer </w:t>
      </w:r>
      <w:r w:rsidR="00A71222">
        <w:rPr>
          <w:rFonts w:asciiTheme="minorBidi" w:hAnsiTheme="minorBidi" w:cstheme="minorBidi"/>
        </w:rPr>
        <w:t>p</w:t>
      </w:r>
      <w:r w:rsidRPr="005360D0">
        <w:rPr>
          <w:rFonts w:asciiTheme="minorBidi" w:hAnsiTheme="minorBidi" w:cstheme="minorBidi"/>
        </w:rPr>
        <w:t>rogrammes.</w:t>
      </w:r>
    </w:p>
    <w:p w14:paraId="0D9EB692" w14:textId="470DE890" w:rsidR="00355C2C" w:rsidRPr="005360D0" w:rsidRDefault="00355C2C"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Working closely with the Director</w:t>
      </w:r>
      <w:r w:rsidR="00A71222">
        <w:rPr>
          <w:rFonts w:asciiTheme="minorBidi" w:hAnsiTheme="minorBidi" w:cstheme="minorBidi"/>
        </w:rPr>
        <w:t>,</w:t>
      </w:r>
      <w:r w:rsidRPr="005360D0">
        <w:rPr>
          <w:rFonts w:asciiTheme="minorBidi" w:hAnsiTheme="minorBidi" w:cstheme="minorBidi"/>
        </w:rPr>
        <w:t xml:space="preserve"> develop a programme of Community Commissions.</w:t>
      </w:r>
    </w:p>
    <w:p w14:paraId="197582E9" w14:textId="62ADF7F2" w:rsidR="00355C2C" w:rsidRPr="005360D0" w:rsidRDefault="00355C2C"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Embed artist</w:t>
      </w:r>
      <w:r w:rsidR="00A71222">
        <w:rPr>
          <w:rFonts w:asciiTheme="minorBidi" w:hAnsiTheme="minorBidi" w:cstheme="minorBidi"/>
        </w:rPr>
        <w:t>-</w:t>
      </w:r>
      <w:r w:rsidRPr="005360D0">
        <w:rPr>
          <w:rFonts w:asciiTheme="minorBidi" w:hAnsiTheme="minorBidi" w:cstheme="minorBidi"/>
        </w:rPr>
        <w:t>led</w:t>
      </w:r>
      <w:r w:rsidR="00A71222">
        <w:rPr>
          <w:rFonts w:asciiTheme="minorBidi" w:hAnsiTheme="minorBidi" w:cstheme="minorBidi"/>
        </w:rPr>
        <w:t>,</w:t>
      </w:r>
      <w:r w:rsidRPr="005360D0">
        <w:rPr>
          <w:rFonts w:asciiTheme="minorBidi" w:hAnsiTheme="minorBidi" w:cstheme="minorBidi"/>
        </w:rPr>
        <w:t xml:space="preserve"> or artist</w:t>
      </w:r>
      <w:r w:rsidR="00A71222">
        <w:rPr>
          <w:rFonts w:asciiTheme="minorBidi" w:hAnsiTheme="minorBidi" w:cstheme="minorBidi"/>
        </w:rPr>
        <w:t>-</w:t>
      </w:r>
      <w:r w:rsidRPr="005360D0">
        <w:rPr>
          <w:rFonts w:asciiTheme="minorBidi" w:hAnsiTheme="minorBidi" w:cstheme="minorBidi"/>
        </w:rPr>
        <w:t>centred</w:t>
      </w:r>
      <w:r w:rsidR="00A71222">
        <w:rPr>
          <w:rFonts w:asciiTheme="minorBidi" w:hAnsiTheme="minorBidi" w:cstheme="minorBidi"/>
        </w:rPr>
        <w:t>,</w:t>
      </w:r>
      <w:r w:rsidRPr="005360D0">
        <w:rPr>
          <w:rFonts w:asciiTheme="minorBidi" w:hAnsiTheme="minorBidi" w:cstheme="minorBidi"/>
        </w:rPr>
        <w:t xml:space="preserve"> approache</w:t>
      </w:r>
      <w:r w:rsidR="00A71222">
        <w:rPr>
          <w:rFonts w:asciiTheme="minorBidi" w:hAnsiTheme="minorBidi" w:cstheme="minorBidi"/>
        </w:rPr>
        <w:t>s</w:t>
      </w:r>
      <w:r w:rsidRPr="005360D0">
        <w:rPr>
          <w:rFonts w:asciiTheme="minorBidi" w:hAnsiTheme="minorBidi" w:cstheme="minorBidi"/>
        </w:rPr>
        <w:t xml:space="preserve"> across all programmes.</w:t>
      </w:r>
    </w:p>
    <w:p w14:paraId="68DA93F6" w14:textId="00C84B3B" w:rsidR="008B1D62" w:rsidRPr="005360D0" w:rsidRDefault="008B1D62"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 xml:space="preserve">Maximise opportunities to embed the community in the delivery of our </w:t>
      </w:r>
      <w:r w:rsidR="00A71222">
        <w:rPr>
          <w:rFonts w:asciiTheme="minorBidi" w:hAnsiTheme="minorBidi" w:cstheme="minorBidi"/>
        </w:rPr>
        <w:t xml:space="preserve">work </w:t>
      </w:r>
      <w:r w:rsidRPr="005360D0">
        <w:rPr>
          <w:rFonts w:asciiTheme="minorBidi" w:hAnsiTheme="minorBidi" w:cstheme="minorBidi"/>
        </w:rPr>
        <w:t xml:space="preserve">across a range of roles </w:t>
      </w:r>
      <w:r w:rsidR="00A71222">
        <w:rPr>
          <w:rFonts w:asciiTheme="minorBidi" w:hAnsiTheme="minorBidi" w:cstheme="minorBidi"/>
        </w:rPr>
        <w:t>(</w:t>
      </w:r>
      <w:r w:rsidRPr="005360D0">
        <w:rPr>
          <w:rFonts w:asciiTheme="minorBidi" w:hAnsiTheme="minorBidi" w:cstheme="minorBidi"/>
        </w:rPr>
        <w:t>e.g., producing, programming, curating, technical work, design, content creation etc.</w:t>
      </w:r>
      <w:r w:rsidR="00A71222">
        <w:rPr>
          <w:rFonts w:asciiTheme="minorBidi" w:hAnsiTheme="minorBidi" w:cstheme="minorBidi"/>
        </w:rPr>
        <w:t>).</w:t>
      </w:r>
    </w:p>
    <w:p w14:paraId="246B32F7" w14:textId="6BCC0812" w:rsidR="008B1D62" w:rsidRPr="005360D0" w:rsidRDefault="008B1D62"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 xml:space="preserve">Ensure a robust recruitment drive through cultivating referral partners and self-referral processes that reach under-represented participants and </w:t>
      </w:r>
      <w:r w:rsidR="00355C2C" w:rsidRPr="005360D0">
        <w:rPr>
          <w:rFonts w:asciiTheme="minorBidi" w:hAnsiTheme="minorBidi" w:cstheme="minorBidi"/>
        </w:rPr>
        <w:t>artists.</w:t>
      </w:r>
    </w:p>
    <w:p w14:paraId="3F8EE51A" w14:textId="517E96A9" w:rsidR="008B1D62" w:rsidRPr="005360D0" w:rsidRDefault="008B1D62"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Create a wraparound support package for</w:t>
      </w:r>
      <w:r w:rsidR="00355C2C" w:rsidRPr="005360D0">
        <w:rPr>
          <w:rFonts w:asciiTheme="minorBidi" w:hAnsiTheme="minorBidi" w:cstheme="minorBidi"/>
        </w:rPr>
        <w:t xml:space="preserve"> the</w:t>
      </w:r>
      <w:r w:rsidRPr="005360D0">
        <w:rPr>
          <w:rFonts w:asciiTheme="minorBidi" w:hAnsiTheme="minorBidi" w:cstheme="minorBidi"/>
        </w:rPr>
        <w:t xml:space="preserve"> Metroland Young Associates </w:t>
      </w:r>
      <w:r w:rsidR="00355C2C" w:rsidRPr="005360D0">
        <w:rPr>
          <w:rFonts w:asciiTheme="minorBidi" w:hAnsiTheme="minorBidi" w:cstheme="minorBidi"/>
        </w:rPr>
        <w:t>and Peer</w:t>
      </w:r>
      <w:r w:rsidR="00A71222">
        <w:rPr>
          <w:rFonts w:asciiTheme="minorBidi" w:hAnsiTheme="minorBidi" w:cstheme="minorBidi"/>
        </w:rPr>
        <w:t>-</w:t>
      </w:r>
      <w:r w:rsidRPr="005360D0">
        <w:rPr>
          <w:rFonts w:asciiTheme="minorBidi" w:hAnsiTheme="minorBidi" w:cstheme="minorBidi"/>
        </w:rPr>
        <w:t>to</w:t>
      </w:r>
      <w:r w:rsidR="00A71222">
        <w:rPr>
          <w:rFonts w:asciiTheme="minorBidi" w:hAnsiTheme="minorBidi" w:cstheme="minorBidi"/>
        </w:rPr>
        <w:t>-</w:t>
      </w:r>
      <w:r w:rsidRPr="005360D0">
        <w:rPr>
          <w:rFonts w:asciiTheme="minorBidi" w:hAnsiTheme="minorBidi" w:cstheme="minorBidi"/>
        </w:rPr>
        <w:t xml:space="preserve">Peer </w:t>
      </w:r>
      <w:r w:rsidR="00A71222">
        <w:rPr>
          <w:rFonts w:asciiTheme="minorBidi" w:hAnsiTheme="minorBidi" w:cstheme="minorBidi"/>
        </w:rPr>
        <w:t>p</w:t>
      </w:r>
      <w:r w:rsidRPr="005360D0">
        <w:rPr>
          <w:rFonts w:asciiTheme="minorBidi" w:hAnsiTheme="minorBidi" w:cstheme="minorBidi"/>
        </w:rPr>
        <w:t>rogrammes</w:t>
      </w:r>
      <w:r w:rsidR="00355C2C" w:rsidRPr="005360D0">
        <w:rPr>
          <w:rFonts w:asciiTheme="minorBidi" w:hAnsiTheme="minorBidi" w:cstheme="minorBidi"/>
        </w:rPr>
        <w:t>.</w:t>
      </w:r>
    </w:p>
    <w:p w14:paraId="67F7F933" w14:textId="1D43CEAD" w:rsidR="008B1D62" w:rsidRPr="005360D0" w:rsidRDefault="008B1D62" w:rsidP="008B1D62">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Oversee and support the practical delivery of cultural activity initiated by Peer</w:t>
      </w:r>
      <w:r w:rsidR="00A71222">
        <w:rPr>
          <w:rFonts w:asciiTheme="minorBidi" w:hAnsiTheme="minorBidi" w:cstheme="minorBidi"/>
        </w:rPr>
        <w:t>-</w:t>
      </w:r>
      <w:r w:rsidRPr="005360D0">
        <w:rPr>
          <w:rFonts w:asciiTheme="minorBidi" w:hAnsiTheme="minorBidi" w:cstheme="minorBidi"/>
        </w:rPr>
        <w:t>to</w:t>
      </w:r>
      <w:r w:rsidR="00A71222">
        <w:rPr>
          <w:rFonts w:asciiTheme="minorBidi" w:hAnsiTheme="minorBidi" w:cstheme="minorBidi"/>
        </w:rPr>
        <w:t>-</w:t>
      </w:r>
      <w:r w:rsidRPr="005360D0">
        <w:rPr>
          <w:rFonts w:asciiTheme="minorBidi" w:hAnsiTheme="minorBidi" w:cstheme="minorBidi"/>
        </w:rPr>
        <w:t>Peer and Metroland Young Associates.</w:t>
      </w:r>
    </w:p>
    <w:p w14:paraId="7A18542D" w14:textId="536277B7" w:rsidR="008B1D62" w:rsidRPr="005360D0" w:rsidRDefault="008B1D62" w:rsidP="00355C2C">
      <w:pPr>
        <w:numPr>
          <w:ilvl w:val="0"/>
          <w:numId w:val="20"/>
        </w:numPr>
        <w:pBdr>
          <w:top w:val="nil"/>
          <w:left w:val="nil"/>
          <w:bottom w:val="nil"/>
          <w:right w:val="nil"/>
          <w:between w:val="nil"/>
        </w:pBdr>
        <w:rPr>
          <w:rFonts w:asciiTheme="minorBidi" w:hAnsiTheme="minorBidi" w:cstheme="minorBidi"/>
        </w:rPr>
      </w:pPr>
      <w:r w:rsidRPr="005360D0">
        <w:rPr>
          <w:rFonts w:asciiTheme="minorBidi" w:hAnsiTheme="minorBidi" w:cstheme="minorBidi"/>
        </w:rPr>
        <w:t>Ensure robust safeguarding and pastoral support for young people with a range of needs and complex lived experiences</w:t>
      </w:r>
      <w:r w:rsidR="00355C2C" w:rsidRPr="005360D0">
        <w:rPr>
          <w:rFonts w:asciiTheme="minorBidi" w:hAnsiTheme="minorBidi" w:cstheme="minorBidi"/>
        </w:rPr>
        <w:t>.</w:t>
      </w:r>
    </w:p>
    <w:p w14:paraId="12623D29" w14:textId="77777777" w:rsidR="008B1D62" w:rsidRPr="005360D0" w:rsidRDefault="008B1D62" w:rsidP="008B1D62">
      <w:pPr>
        <w:spacing w:before="240" w:after="240"/>
        <w:rPr>
          <w:rFonts w:asciiTheme="minorBidi" w:hAnsiTheme="minorBidi" w:cstheme="minorBidi"/>
          <w:b/>
        </w:rPr>
      </w:pPr>
      <w:r w:rsidRPr="005360D0">
        <w:rPr>
          <w:rFonts w:asciiTheme="minorBidi" w:hAnsiTheme="minorBidi" w:cstheme="minorBidi"/>
          <w:b/>
        </w:rPr>
        <w:lastRenderedPageBreak/>
        <w:t>Advocacy</w:t>
      </w:r>
    </w:p>
    <w:p w14:paraId="5DD0F648" w14:textId="2338DDF7"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 xml:space="preserve">Be a vocal advocate for the value of arts and culture as a key aspect of just societal </w:t>
      </w:r>
      <w:r w:rsidR="00355C2C" w:rsidRPr="005360D0">
        <w:rPr>
          <w:rFonts w:asciiTheme="minorBidi" w:hAnsiTheme="minorBidi" w:cstheme="minorBidi"/>
        </w:rPr>
        <w:t xml:space="preserve">transformation at Metroland </w:t>
      </w:r>
      <w:r w:rsidR="00A71222">
        <w:rPr>
          <w:rFonts w:asciiTheme="minorBidi" w:hAnsiTheme="minorBidi" w:cstheme="minorBidi"/>
        </w:rPr>
        <w:t xml:space="preserve">Cultures </w:t>
      </w:r>
      <w:r w:rsidR="00355C2C" w:rsidRPr="005360D0">
        <w:rPr>
          <w:rFonts w:asciiTheme="minorBidi" w:hAnsiTheme="minorBidi" w:cstheme="minorBidi"/>
        </w:rPr>
        <w:t>events and other events</w:t>
      </w:r>
      <w:r w:rsidR="00A71222">
        <w:rPr>
          <w:rFonts w:asciiTheme="minorBidi" w:hAnsiTheme="minorBidi" w:cstheme="minorBidi"/>
        </w:rPr>
        <w:t>,</w:t>
      </w:r>
      <w:r w:rsidR="00355C2C" w:rsidRPr="005360D0">
        <w:rPr>
          <w:rFonts w:asciiTheme="minorBidi" w:hAnsiTheme="minorBidi" w:cstheme="minorBidi"/>
        </w:rPr>
        <w:t xml:space="preserve"> where required.</w:t>
      </w:r>
    </w:p>
    <w:p w14:paraId="3484FE53" w14:textId="5D11884D"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 xml:space="preserve">Speak in support of the needs of </w:t>
      </w:r>
      <w:r w:rsidR="00355C2C" w:rsidRPr="005360D0">
        <w:rPr>
          <w:rFonts w:asciiTheme="minorBidi" w:hAnsiTheme="minorBidi" w:cstheme="minorBidi"/>
        </w:rPr>
        <w:t>Metroland’s communities</w:t>
      </w:r>
      <w:r w:rsidRPr="005360D0">
        <w:rPr>
          <w:rFonts w:asciiTheme="minorBidi" w:hAnsiTheme="minorBidi" w:cstheme="minorBidi"/>
        </w:rPr>
        <w:t xml:space="preserve"> with key stakeholders in Brent and beyond</w:t>
      </w:r>
      <w:r w:rsidR="00355C2C" w:rsidRPr="005360D0">
        <w:rPr>
          <w:rFonts w:asciiTheme="minorBidi" w:hAnsiTheme="minorBidi" w:cstheme="minorBidi"/>
        </w:rPr>
        <w:t>.</w:t>
      </w:r>
    </w:p>
    <w:p w14:paraId="6D1D8BA5" w14:textId="0FA52080"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Represent Metroland</w:t>
      </w:r>
      <w:r w:rsidR="00A71222">
        <w:rPr>
          <w:rFonts w:asciiTheme="minorBidi" w:hAnsiTheme="minorBidi" w:cstheme="minorBidi"/>
        </w:rPr>
        <w:t xml:space="preserve"> Cultures</w:t>
      </w:r>
      <w:r w:rsidRPr="005360D0">
        <w:rPr>
          <w:rFonts w:asciiTheme="minorBidi" w:hAnsiTheme="minorBidi" w:cstheme="minorBidi"/>
        </w:rPr>
        <w:t xml:space="preserve"> at events in Brent and beyond to share Metroland’s work and influence practice in the arts and other sectors</w:t>
      </w:r>
      <w:r w:rsidR="00355C2C" w:rsidRPr="005360D0">
        <w:rPr>
          <w:rFonts w:asciiTheme="minorBidi" w:hAnsiTheme="minorBidi" w:cstheme="minorBidi"/>
        </w:rPr>
        <w:t>.</w:t>
      </w:r>
    </w:p>
    <w:p w14:paraId="21831C73" w14:textId="77777777" w:rsidR="008B1D62" w:rsidRPr="005360D0" w:rsidRDefault="008B1D62" w:rsidP="008B1D62">
      <w:pPr>
        <w:rPr>
          <w:rFonts w:asciiTheme="minorBidi" w:hAnsiTheme="minorBidi" w:cstheme="minorBidi"/>
        </w:rPr>
      </w:pPr>
    </w:p>
    <w:p w14:paraId="674F4FCC" w14:textId="1C7262EF" w:rsidR="008B1D62" w:rsidRPr="005360D0" w:rsidRDefault="008B1D62" w:rsidP="009C387C">
      <w:pPr>
        <w:rPr>
          <w:rFonts w:asciiTheme="minorBidi" w:hAnsiTheme="minorBidi" w:cstheme="minorBidi"/>
          <w:b/>
        </w:rPr>
      </w:pPr>
      <w:r w:rsidRPr="005360D0">
        <w:rPr>
          <w:rFonts w:asciiTheme="minorBidi" w:hAnsiTheme="minorBidi" w:cstheme="minorBidi"/>
          <w:b/>
        </w:rPr>
        <w:t>Personal development</w:t>
      </w:r>
    </w:p>
    <w:p w14:paraId="68B543A9" w14:textId="7A1AE77B"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Continually develop skills in artist development, community organising and youth work through relevant training</w:t>
      </w:r>
      <w:r w:rsidR="00355C2C" w:rsidRPr="005360D0">
        <w:rPr>
          <w:rFonts w:asciiTheme="minorBidi" w:hAnsiTheme="minorBidi" w:cstheme="minorBidi"/>
        </w:rPr>
        <w:t>.</w:t>
      </w:r>
    </w:p>
    <w:p w14:paraId="2CF6EF18" w14:textId="4AC67E04"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Develop awareness of approaches to participation through relevant research and training</w:t>
      </w:r>
      <w:r w:rsidR="00355C2C" w:rsidRPr="005360D0">
        <w:rPr>
          <w:rFonts w:asciiTheme="minorBidi" w:hAnsiTheme="minorBidi" w:cstheme="minorBidi"/>
        </w:rPr>
        <w:t>.</w:t>
      </w:r>
    </w:p>
    <w:p w14:paraId="183F31B4" w14:textId="49276325" w:rsidR="008B1D62" w:rsidRPr="005360D0" w:rsidRDefault="008B1D62" w:rsidP="008B1D62">
      <w:pPr>
        <w:numPr>
          <w:ilvl w:val="0"/>
          <w:numId w:val="18"/>
        </w:numPr>
        <w:rPr>
          <w:rFonts w:asciiTheme="minorBidi" w:hAnsiTheme="minorBidi" w:cstheme="minorBidi"/>
        </w:rPr>
      </w:pPr>
      <w:r w:rsidRPr="005360D0">
        <w:rPr>
          <w:rFonts w:asciiTheme="minorBidi" w:hAnsiTheme="minorBidi" w:cstheme="minorBidi"/>
        </w:rPr>
        <w:t>Develop relationships with peers in Brent and across the UK, in community organising and youth arts engagement, for mutual support</w:t>
      </w:r>
      <w:r w:rsidR="00355C2C" w:rsidRPr="005360D0">
        <w:rPr>
          <w:rFonts w:asciiTheme="minorBidi" w:hAnsiTheme="minorBidi" w:cstheme="minorBidi"/>
        </w:rPr>
        <w:t>.</w:t>
      </w:r>
    </w:p>
    <w:p w14:paraId="4B6292E4" w14:textId="77777777" w:rsidR="008B1D62" w:rsidRPr="005360D0" w:rsidRDefault="008B1D62" w:rsidP="008B1D62">
      <w:pPr>
        <w:rPr>
          <w:rFonts w:asciiTheme="minorBidi" w:hAnsiTheme="minorBidi" w:cstheme="minorBidi"/>
        </w:rPr>
      </w:pPr>
    </w:p>
    <w:p w14:paraId="1FAA2021" w14:textId="77777777" w:rsidR="008B1D62" w:rsidRPr="005360D0" w:rsidRDefault="008B1D62" w:rsidP="008B1D62">
      <w:pPr>
        <w:rPr>
          <w:rFonts w:asciiTheme="minorBidi" w:hAnsiTheme="minorBidi" w:cstheme="minorBidi"/>
          <w:b/>
        </w:rPr>
      </w:pPr>
      <w:r w:rsidRPr="005360D0">
        <w:rPr>
          <w:rFonts w:asciiTheme="minorBidi" w:hAnsiTheme="minorBidi" w:cstheme="minorBidi"/>
          <w:b/>
        </w:rPr>
        <w:t>General</w:t>
      </w:r>
    </w:p>
    <w:p w14:paraId="5C9F49A9" w14:textId="4CDC8BA4" w:rsidR="008B1D62" w:rsidRPr="005360D0" w:rsidRDefault="008B1D62" w:rsidP="008B1D62">
      <w:pPr>
        <w:numPr>
          <w:ilvl w:val="0"/>
          <w:numId w:val="18"/>
        </w:numPr>
        <w:pBdr>
          <w:top w:val="nil"/>
          <w:left w:val="nil"/>
          <w:bottom w:val="nil"/>
          <w:right w:val="nil"/>
          <w:between w:val="nil"/>
        </w:pBdr>
        <w:rPr>
          <w:rFonts w:asciiTheme="minorBidi" w:hAnsiTheme="minorBidi" w:cstheme="minorBidi"/>
        </w:rPr>
      </w:pPr>
      <w:r w:rsidRPr="005360D0">
        <w:rPr>
          <w:rFonts w:asciiTheme="minorBidi" w:hAnsiTheme="minorBidi" w:cstheme="minorBidi"/>
        </w:rPr>
        <w:t>Maintain contacts with community partners and programme participants through our CRM system</w:t>
      </w:r>
      <w:r w:rsidR="00A71222">
        <w:rPr>
          <w:rFonts w:asciiTheme="minorBidi" w:hAnsiTheme="minorBidi" w:cstheme="minorBidi"/>
        </w:rPr>
        <w:t>,</w:t>
      </w:r>
      <w:r w:rsidRPr="005360D0">
        <w:rPr>
          <w:rFonts w:asciiTheme="minorBidi" w:hAnsiTheme="minorBidi" w:cstheme="minorBidi"/>
        </w:rPr>
        <w:t xml:space="preserve"> </w:t>
      </w:r>
      <w:r w:rsidR="00A77A7C" w:rsidRPr="005360D0">
        <w:rPr>
          <w:rFonts w:asciiTheme="minorBidi" w:hAnsiTheme="minorBidi" w:cstheme="minorBidi"/>
        </w:rPr>
        <w:t xml:space="preserve">while </w:t>
      </w:r>
      <w:r w:rsidRPr="005360D0">
        <w:rPr>
          <w:rFonts w:asciiTheme="minorBidi" w:hAnsiTheme="minorBidi" w:cstheme="minorBidi"/>
        </w:rPr>
        <w:t xml:space="preserve">adhering to GDPR and Metroland’s Data </w:t>
      </w:r>
      <w:r w:rsidR="00CB656E" w:rsidRPr="005360D0">
        <w:rPr>
          <w:rFonts w:asciiTheme="minorBidi" w:hAnsiTheme="minorBidi" w:cstheme="minorBidi"/>
        </w:rPr>
        <w:t>P</w:t>
      </w:r>
      <w:r w:rsidRPr="005360D0">
        <w:rPr>
          <w:rFonts w:asciiTheme="minorBidi" w:hAnsiTheme="minorBidi" w:cstheme="minorBidi"/>
        </w:rPr>
        <w:t>rotection policy.</w:t>
      </w:r>
    </w:p>
    <w:p w14:paraId="65D9B0A8" w14:textId="55C4C22B" w:rsidR="008B1D62" w:rsidRPr="005360D0" w:rsidRDefault="008B1D62" w:rsidP="008B1D62">
      <w:pPr>
        <w:numPr>
          <w:ilvl w:val="0"/>
          <w:numId w:val="18"/>
        </w:numPr>
        <w:pBdr>
          <w:top w:val="nil"/>
          <w:left w:val="nil"/>
          <w:bottom w:val="nil"/>
          <w:right w:val="nil"/>
          <w:between w:val="nil"/>
        </w:pBdr>
        <w:rPr>
          <w:rFonts w:asciiTheme="minorBidi" w:hAnsiTheme="minorBidi" w:cstheme="minorBidi"/>
        </w:rPr>
      </w:pPr>
      <w:r w:rsidRPr="005360D0">
        <w:rPr>
          <w:rFonts w:asciiTheme="minorBidi" w:hAnsiTheme="minorBidi" w:cstheme="minorBidi"/>
        </w:rPr>
        <w:t>Assume the role</w:t>
      </w:r>
      <w:r w:rsidR="00CB656E" w:rsidRPr="005360D0">
        <w:rPr>
          <w:rFonts w:asciiTheme="minorBidi" w:hAnsiTheme="minorBidi" w:cstheme="minorBidi"/>
        </w:rPr>
        <w:t xml:space="preserve"> of </w:t>
      </w:r>
      <w:r w:rsidRPr="005360D0">
        <w:rPr>
          <w:rFonts w:asciiTheme="minorBidi" w:hAnsiTheme="minorBidi" w:cstheme="minorBidi"/>
        </w:rPr>
        <w:t>named Safeguarding Officer (Children, Young People and Adults at Risk) for Metroland</w:t>
      </w:r>
      <w:r w:rsidR="00A71222">
        <w:rPr>
          <w:rFonts w:asciiTheme="minorBidi" w:hAnsiTheme="minorBidi" w:cstheme="minorBidi"/>
        </w:rPr>
        <w:t xml:space="preserve"> Cultures</w:t>
      </w:r>
      <w:r w:rsidRPr="005360D0">
        <w:rPr>
          <w:rFonts w:asciiTheme="minorBidi" w:hAnsiTheme="minorBidi" w:cstheme="minorBidi"/>
        </w:rPr>
        <w:t>, ensuring policies are up to date and enacted, staff receive appropriate training, safeguarding risk assessments are in place, and escalated incidents are dealt with swiftly and professionally</w:t>
      </w:r>
      <w:r w:rsidR="00A71222">
        <w:rPr>
          <w:rFonts w:asciiTheme="minorBidi" w:hAnsiTheme="minorBidi" w:cstheme="minorBidi"/>
        </w:rPr>
        <w:t>,</w:t>
      </w:r>
      <w:r w:rsidRPr="005360D0">
        <w:rPr>
          <w:rFonts w:asciiTheme="minorBidi" w:hAnsiTheme="minorBidi" w:cstheme="minorBidi"/>
        </w:rPr>
        <w:t xml:space="preserve"> with robust paper trails.</w:t>
      </w:r>
    </w:p>
    <w:p w14:paraId="08C9DE1C" w14:textId="1D0536DF" w:rsidR="008B1D62" w:rsidRPr="005360D0" w:rsidRDefault="008B1D62" w:rsidP="008B1D62">
      <w:pPr>
        <w:widowControl w:val="0"/>
        <w:numPr>
          <w:ilvl w:val="0"/>
          <w:numId w:val="18"/>
        </w:numPr>
        <w:pBdr>
          <w:top w:val="nil"/>
          <w:left w:val="nil"/>
          <w:bottom w:val="nil"/>
          <w:right w:val="nil"/>
          <w:between w:val="nil"/>
        </w:pBdr>
        <w:spacing w:line="240" w:lineRule="auto"/>
        <w:rPr>
          <w:rFonts w:asciiTheme="minorBidi" w:hAnsiTheme="minorBidi" w:cstheme="minorBidi"/>
          <w:b/>
          <w:color w:val="000000"/>
        </w:rPr>
      </w:pPr>
      <w:r w:rsidRPr="005360D0">
        <w:rPr>
          <w:rFonts w:asciiTheme="minorBidi" w:hAnsiTheme="minorBidi" w:cstheme="minorBidi"/>
          <w:color w:val="000000"/>
        </w:rPr>
        <w:t xml:space="preserve">Keep abreast of best practice in the arts and culture sector nationally and </w:t>
      </w:r>
      <w:r w:rsidR="00355C2C" w:rsidRPr="005360D0">
        <w:rPr>
          <w:rFonts w:asciiTheme="minorBidi" w:hAnsiTheme="minorBidi" w:cstheme="minorBidi"/>
          <w:color w:val="000000"/>
        </w:rPr>
        <w:t>internationally.</w:t>
      </w:r>
    </w:p>
    <w:p w14:paraId="435A7FCF" w14:textId="6C16C2A1" w:rsidR="008B1D62" w:rsidRPr="005360D0" w:rsidRDefault="008B1D62" w:rsidP="008B1D62">
      <w:pPr>
        <w:widowControl w:val="0"/>
        <w:numPr>
          <w:ilvl w:val="0"/>
          <w:numId w:val="18"/>
        </w:numPr>
        <w:pBdr>
          <w:top w:val="nil"/>
          <w:left w:val="nil"/>
          <w:bottom w:val="nil"/>
          <w:right w:val="nil"/>
          <w:between w:val="nil"/>
        </w:pBdr>
        <w:spacing w:line="240" w:lineRule="auto"/>
        <w:rPr>
          <w:rFonts w:asciiTheme="minorBidi" w:hAnsiTheme="minorBidi" w:cstheme="minorBidi"/>
          <w:b/>
          <w:color w:val="000000"/>
        </w:rPr>
      </w:pPr>
      <w:r w:rsidRPr="005360D0">
        <w:rPr>
          <w:rFonts w:asciiTheme="minorBidi" w:hAnsiTheme="minorBidi" w:cstheme="minorBidi"/>
          <w:color w:val="000000"/>
        </w:rPr>
        <w:t>Keep abreast of Brent’s voluntary community sector and challenges the b</w:t>
      </w:r>
      <w:r w:rsidR="00A71222">
        <w:rPr>
          <w:rFonts w:asciiTheme="minorBidi" w:hAnsiTheme="minorBidi" w:cstheme="minorBidi"/>
          <w:color w:val="000000"/>
        </w:rPr>
        <w:t>o</w:t>
      </w:r>
      <w:r w:rsidRPr="005360D0">
        <w:rPr>
          <w:rFonts w:asciiTheme="minorBidi" w:hAnsiTheme="minorBidi" w:cstheme="minorBidi"/>
          <w:color w:val="000000"/>
        </w:rPr>
        <w:t xml:space="preserve">rough </w:t>
      </w:r>
      <w:r w:rsidR="00355C2C" w:rsidRPr="005360D0">
        <w:rPr>
          <w:rFonts w:asciiTheme="minorBidi" w:hAnsiTheme="minorBidi" w:cstheme="minorBidi"/>
          <w:color w:val="000000"/>
        </w:rPr>
        <w:t>faces.</w:t>
      </w:r>
      <w:r w:rsidRPr="005360D0">
        <w:rPr>
          <w:rFonts w:asciiTheme="minorBidi" w:hAnsiTheme="minorBidi" w:cstheme="minorBidi"/>
          <w:color w:val="000000"/>
        </w:rPr>
        <w:t xml:space="preserve"> </w:t>
      </w:r>
    </w:p>
    <w:p w14:paraId="541747CD" w14:textId="2B8BAF22" w:rsidR="009C387C" w:rsidRPr="005360D0" w:rsidRDefault="008B1D62" w:rsidP="00355C2C">
      <w:pPr>
        <w:widowControl w:val="0"/>
        <w:numPr>
          <w:ilvl w:val="0"/>
          <w:numId w:val="18"/>
        </w:numPr>
        <w:pBdr>
          <w:top w:val="nil"/>
          <w:left w:val="nil"/>
          <w:bottom w:val="nil"/>
          <w:right w:val="nil"/>
          <w:between w:val="nil"/>
        </w:pBdr>
        <w:spacing w:before="8" w:line="268" w:lineRule="auto"/>
        <w:ind w:right="157"/>
        <w:rPr>
          <w:rFonts w:asciiTheme="minorBidi" w:hAnsiTheme="minorBidi" w:cstheme="minorBidi"/>
          <w:color w:val="000000"/>
        </w:rPr>
      </w:pPr>
      <w:r w:rsidRPr="005360D0">
        <w:rPr>
          <w:rFonts w:asciiTheme="minorBidi" w:hAnsiTheme="minorBidi" w:cstheme="minorBidi"/>
          <w:color w:val="000000"/>
        </w:rPr>
        <w:t>Ensure that Metroland Cultures</w:t>
      </w:r>
      <w:r w:rsidR="00A71222">
        <w:rPr>
          <w:rFonts w:asciiTheme="minorBidi" w:hAnsiTheme="minorBidi" w:cstheme="minorBidi"/>
          <w:color w:val="000000"/>
        </w:rPr>
        <w:t>’</w:t>
      </w:r>
      <w:r w:rsidRPr="005360D0">
        <w:rPr>
          <w:rFonts w:asciiTheme="minorBidi" w:hAnsiTheme="minorBidi" w:cstheme="minorBidi"/>
          <w:color w:val="000000"/>
        </w:rPr>
        <w:t xml:space="preserve"> policies and procedures</w:t>
      </w:r>
      <w:r w:rsidR="00A71222">
        <w:rPr>
          <w:rFonts w:asciiTheme="minorBidi" w:hAnsiTheme="minorBidi" w:cstheme="minorBidi"/>
          <w:color w:val="000000"/>
        </w:rPr>
        <w:t>,</w:t>
      </w:r>
      <w:r w:rsidRPr="005360D0">
        <w:rPr>
          <w:rFonts w:asciiTheme="minorBidi" w:hAnsiTheme="minorBidi" w:cstheme="minorBidi"/>
          <w:color w:val="000000"/>
        </w:rPr>
        <w:t xml:space="preserve"> with respect to Safeguarding, Health &amp; Safety, Equality </w:t>
      </w:r>
      <w:r w:rsidR="00355C2C" w:rsidRPr="005360D0">
        <w:rPr>
          <w:rFonts w:asciiTheme="minorBidi" w:hAnsiTheme="minorBidi" w:cstheme="minorBidi"/>
          <w:color w:val="000000"/>
        </w:rPr>
        <w:t>Diversity,</w:t>
      </w:r>
      <w:r w:rsidRPr="005360D0">
        <w:rPr>
          <w:rFonts w:asciiTheme="minorBidi" w:hAnsiTheme="minorBidi" w:cstheme="minorBidi"/>
          <w:color w:val="000000"/>
        </w:rPr>
        <w:t xml:space="preserve"> and Inclusion, Environmental and Data Protection</w:t>
      </w:r>
      <w:r w:rsidR="00A71222">
        <w:rPr>
          <w:rFonts w:asciiTheme="minorBidi" w:hAnsiTheme="minorBidi" w:cstheme="minorBidi"/>
          <w:color w:val="000000"/>
        </w:rPr>
        <w:t>,</w:t>
      </w:r>
      <w:r w:rsidRPr="005360D0">
        <w:rPr>
          <w:rFonts w:asciiTheme="minorBidi" w:hAnsiTheme="minorBidi" w:cstheme="minorBidi"/>
          <w:color w:val="000000"/>
        </w:rPr>
        <w:t xml:space="preserve"> are updated and adhered to</w:t>
      </w:r>
      <w:r w:rsidR="00355C2C" w:rsidRPr="005360D0">
        <w:rPr>
          <w:rFonts w:asciiTheme="minorBidi" w:hAnsiTheme="minorBidi" w:cstheme="minorBidi"/>
          <w:color w:val="000000"/>
        </w:rPr>
        <w:t xml:space="preserve"> across all programmes.</w:t>
      </w:r>
    </w:p>
    <w:p w14:paraId="55173832" w14:textId="77777777" w:rsidR="00355C2C" w:rsidRDefault="00355C2C" w:rsidP="00355C2C">
      <w:pPr>
        <w:widowControl w:val="0"/>
        <w:pBdr>
          <w:top w:val="nil"/>
          <w:left w:val="nil"/>
          <w:bottom w:val="nil"/>
          <w:right w:val="nil"/>
          <w:between w:val="nil"/>
        </w:pBdr>
        <w:spacing w:before="8" w:line="268" w:lineRule="auto"/>
        <w:ind w:left="720" w:right="157"/>
        <w:rPr>
          <w:rFonts w:asciiTheme="minorBidi" w:hAnsiTheme="minorBidi" w:cstheme="minorBidi"/>
          <w:color w:val="000000"/>
        </w:rPr>
      </w:pPr>
    </w:p>
    <w:p w14:paraId="4449EC10" w14:textId="77777777" w:rsidR="00A71222" w:rsidRPr="005360D0" w:rsidRDefault="00A71222" w:rsidP="00355C2C">
      <w:pPr>
        <w:widowControl w:val="0"/>
        <w:pBdr>
          <w:top w:val="nil"/>
          <w:left w:val="nil"/>
          <w:bottom w:val="nil"/>
          <w:right w:val="nil"/>
          <w:between w:val="nil"/>
        </w:pBdr>
        <w:spacing w:before="8" w:line="268" w:lineRule="auto"/>
        <w:ind w:left="720" w:right="157"/>
        <w:rPr>
          <w:rFonts w:asciiTheme="minorBidi" w:hAnsiTheme="minorBidi" w:cstheme="minorBidi"/>
          <w:color w:val="000000"/>
        </w:rPr>
      </w:pPr>
    </w:p>
    <w:p w14:paraId="0FB9992E" w14:textId="447F23C0" w:rsidR="001848CF" w:rsidRDefault="001848CF" w:rsidP="00FB3BCC">
      <w:pPr>
        <w:pStyle w:val="Heading2"/>
      </w:pPr>
      <w:r w:rsidRPr="00FB3BCC">
        <w:t xml:space="preserve">Person Specification </w:t>
      </w:r>
    </w:p>
    <w:p w14:paraId="4C2EA9BF" w14:textId="77777777" w:rsidR="00FB3BCC" w:rsidRPr="00FB3BCC" w:rsidRDefault="00FB3BCC" w:rsidP="00FB3BCC">
      <w:pPr>
        <w:pBdr>
          <w:top w:val="single" w:sz="4" w:space="1" w:color="auto"/>
        </w:pBdr>
      </w:pPr>
    </w:p>
    <w:p w14:paraId="55060667" w14:textId="77777777" w:rsidR="00355C2C" w:rsidRPr="00FB3BCC" w:rsidRDefault="00355C2C" w:rsidP="00FB3BCC">
      <w:pPr>
        <w:pStyle w:val="Heading3"/>
      </w:pPr>
      <w:r w:rsidRPr="00FB3BCC">
        <w:t xml:space="preserve">Essential  </w:t>
      </w:r>
    </w:p>
    <w:p w14:paraId="58134AEF" w14:textId="4748F5AF" w:rsidR="008B1D62" w:rsidRPr="005360D0" w:rsidRDefault="008B1D62" w:rsidP="008B1D62">
      <w:pPr>
        <w:spacing w:after="160"/>
        <w:rPr>
          <w:rFonts w:asciiTheme="minorBidi" w:hAnsiTheme="minorBidi" w:cstheme="minorBidi"/>
          <w:b/>
        </w:rPr>
      </w:pPr>
      <w:r w:rsidRPr="005360D0">
        <w:rPr>
          <w:rFonts w:asciiTheme="minorBidi" w:hAnsiTheme="minorBidi" w:cstheme="minorBidi"/>
          <w:b/>
        </w:rPr>
        <w:t>Experience:</w:t>
      </w:r>
    </w:p>
    <w:p w14:paraId="772E8983" w14:textId="759CEF8A" w:rsidR="008B1D62" w:rsidRPr="005360D0" w:rsidRDefault="008B1D62" w:rsidP="008B1D62">
      <w:pPr>
        <w:numPr>
          <w:ilvl w:val="0"/>
          <w:numId w:val="19"/>
        </w:numPr>
        <w:rPr>
          <w:rFonts w:asciiTheme="minorBidi" w:hAnsiTheme="minorBidi" w:cstheme="minorBidi"/>
        </w:rPr>
      </w:pPr>
      <w:r w:rsidRPr="005360D0">
        <w:rPr>
          <w:rFonts w:asciiTheme="minorBidi" w:hAnsiTheme="minorBidi" w:cstheme="minorBidi"/>
        </w:rPr>
        <w:t>Experience of working with young people</w:t>
      </w:r>
      <w:r w:rsidR="00A71222">
        <w:rPr>
          <w:rFonts w:asciiTheme="minorBidi" w:hAnsiTheme="minorBidi" w:cstheme="minorBidi"/>
        </w:rPr>
        <w:t>,</w:t>
      </w:r>
      <w:r w:rsidRPr="005360D0">
        <w:rPr>
          <w:rFonts w:asciiTheme="minorBidi" w:hAnsiTheme="minorBidi" w:cstheme="minorBidi"/>
        </w:rPr>
        <w:t xml:space="preserve"> and</w:t>
      </w:r>
      <w:r w:rsidR="00A71222">
        <w:rPr>
          <w:rFonts w:asciiTheme="minorBidi" w:hAnsiTheme="minorBidi" w:cstheme="minorBidi"/>
        </w:rPr>
        <w:t>/</w:t>
      </w:r>
      <w:r w:rsidRPr="005360D0">
        <w:rPr>
          <w:rFonts w:asciiTheme="minorBidi" w:hAnsiTheme="minorBidi" w:cstheme="minorBidi"/>
        </w:rPr>
        <w:t>or communities</w:t>
      </w:r>
      <w:r w:rsidR="00A71222">
        <w:rPr>
          <w:rFonts w:asciiTheme="minorBidi" w:hAnsiTheme="minorBidi" w:cstheme="minorBidi"/>
        </w:rPr>
        <w:t>,</w:t>
      </w:r>
      <w:r w:rsidRPr="005360D0">
        <w:rPr>
          <w:rFonts w:asciiTheme="minorBidi" w:hAnsiTheme="minorBidi" w:cstheme="minorBidi"/>
        </w:rPr>
        <w:t xml:space="preserve"> in a charitable, voluntary or community setting</w:t>
      </w:r>
      <w:r w:rsidR="00A71222">
        <w:rPr>
          <w:rFonts w:asciiTheme="minorBidi" w:hAnsiTheme="minorBidi" w:cstheme="minorBidi"/>
        </w:rPr>
        <w:t>.</w:t>
      </w:r>
    </w:p>
    <w:p w14:paraId="748320F1" w14:textId="7A702206" w:rsidR="008B1D62" w:rsidRPr="005360D0" w:rsidRDefault="008B1D62" w:rsidP="008B1D62">
      <w:pPr>
        <w:numPr>
          <w:ilvl w:val="0"/>
          <w:numId w:val="19"/>
        </w:numPr>
        <w:rPr>
          <w:rFonts w:asciiTheme="minorBidi" w:hAnsiTheme="minorBidi" w:cstheme="minorBidi"/>
        </w:rPr>
      </w:pPr>
      <w:r w:rsidRPr="005360D0">
        <w:rPr>
          <w:rFonts w:asciiTheme="minorBidi" w:hAnsiTheme="minorBidi" w:cstheme="minorBidi"/>
        </w:rPr>
        <w:t>Experience of developing and delivering education and training programmes for young people</w:t>
      </w:r>
      <w:r w:rsidR="00A71222">
        <w:rPr>
          <w:rFonts w:asciiTheme="minorBidi" w:hAnsiTheme="minorBidi" w:cstheme="minorBidi"/>
        </w:rPr>
        <w:t>,</w:t>
      </w:r>
      <w:r w:rsidRPr="005360D0">
        <w:rPr>
          <w:rFonts w:asciiTheme="minorBidi" w:hAnsiTheme="minorBidi" w:cstheme="minorBidi"/>
        </w:rPr>
        <w:t xml:space="preserve"> or others</w:t>
      </w:r>
      <w:r w:rsidR="00A71222">
        <w:rPr>
          <w:rFonts w:asciiTheme="minorBidi" w:hAnsiTheme="minorBidi" w:cstheme="minorBidi"/>
        </w:rPr>
        <w:t>,</w:t>
      </w:r>
      <w:r w:rsidRPr="005360D0">
        <w:rPr>
          <w:rFonts w:asciiTheme="minorBidi" w:hAnsiTheme="minorBidi" w:cstheme="minorBidi"/>
        </w:rPr>
        <w:t xml:space="preserve"> with varied lived experiences and needs</w:t>
      </w:r>
      <w:r w:rsidR="00355C2C" w:rsidRPr="005360D0">
        <w:rPr>
          <w:rFonts w:asciiTheme="minorBidi" w:hAnsiTheme="minorBidi" w:cstheme="minorBidi"/>
        </w:rPr>
        <w:t>.</w:t>
      </w:r>
    </w:p>
    <w:p w14:paraId="6593A267" w14:textId="01575128" w:rsidR="008B1D62" w:rsidRPr="005360D0" w:rsidRDefault="008B1D62" w:rsidP="008B1D62">
      <w:pPr>
        <w:numPr>
          <w:ilvl w:val="0"/>
          <w:numId w:val="19"/>
        </w:numPr>
        <w:rPr>
          <w:rFonts w:asciiTheme="minorBidi" w:hAnsiTheme="minorBidi" w:cstheme="minorBidi"/>
        </w:rPr>
      </w:pPr>
      <w:r w:rsidRPr="005360D0">
        <w:rPr>
          <w:rFonts w:asciiTheme="minorBidi" w:hAnsiTheme="minorBidi" w:cstheme="minorBidi"/>
        </w:rPr>
        <w:t>Experience of project management</w:t>
      </w:r>
      <w:r w:rsidR="00A71222">
        <w:rPr>
          <w:rFonts w:asciiTheme="minorBidi" w:hAnsiTheme="minorBidi" w:cstheme="minorBidi"/>
        </w:rPr>
        <w:t xml:space="preserve"> with</w:t>
      </w:r>
      <w:r w:rsidRPr="005360D0">
        <w:rPr>
          <w:rFonts w:asciiTheme="minorBidi" w:hAnsiTheme="minorBidi" w:cstheme="minorBidi"/>
        </w:rPr>
        <w:t xml:space="preserve"> evidence of having delivered work on time and to standard</w:t>
      </w:r>
      <w:r w:rsidR="00355C2C" w:rsidRPr="005360D0">
        <w:rPr>
          <w:rFonts w:asciiTheme="minorBidi" w:hAnsiTheme="minorBidi" w:cstheme="minorBidi"/>
        </w:rPr>
        <w:t>.</w:t>
      </w:r>
    </w:p>
    <w:p w14:paraId="0512B08C" w14:textId="20181265" w:rsidR="00355C2C" w:rsidRPr="005360D0" w:rsidRDefault="008B1D62" w:rsidP="00355C2C">
      <w:pPr>
        <w:numPr>
          <w:ilvl w:val="0"/>
          <w:numId w:val="19"/>
        </w:numPr>
        <w:rPr>
          <w:rFonts w:asciiTheme="minorBidi" w:hAnsiTheme="minorBidi" w:cstheme="minorBidi"/>
        </w:rPr>
      </w:pPr>
      <w:r w:rsidRPr="005360D0">
        <w:rPr>
          <w:rFonts w:asciiTheme="minorBidi" w:hAnsiTheme="minorBidi" w:cstheme="minorBidi"/>
        </w:rPr>
        <w:t>Experience of organising and delivering public events for a range of audiences</w:t>
      </w:r>
      <w:r w:rsidR="00355C2C" w:rsidRPr="005360D0">
        <w:rPr>
          <w:rFonts w:asciiTheme="minorBidi" w:hAnsiTheme="minorBidi" w:cstheme="minorBidi"/>
        </w:rPr>
        <w:t>.</w:t>
      </w:r>
    </w:p>
    <w:p w14:paraId="78C4043E" w14:textId="77777777" w:rsidR="00A71222" w:rsidRPr="005360D0" w:rsidRDefault="00A71222" w:rsidP="00355C2C">
      <w:pPr>
        <w:spacing w:after="160"/>
        <w:rPr>
          <w:rFonts w:asciiTheme="minorBidi" w:hAnsiTheme="minorBidi" w:cstheme="minorBidi"/>
        </w:rPr>
      </w:pPr>
    </w:p>
    <w:p w14:paraId="4A0B2DEE" w14:textId="5F5F318C" w:rsidR="00355C2C" w:rsidRPr="005360D0" w:rsidRDefault="00355C2C" w:rsidP="00355C2C">
      <w:pPr>
        <w:spacing w:after="160"/>
        <w:rPr>
          <w:rFonts w:asciiTheme="minorBidi" w:hAnsiTheme="minorBidi" w:cstheme="minorBidi"/>
          <w:b/>
        </w:rPr>
      </w:pPr>
      <w:r w:rsidRPr="005360D0">
        <w:rPr>
          <w:rFonts w:asciiTheme="minorBidi" w:hAnsiTheme="minorBidi" w:cstheme="minorBidi"/>
          <w:b/>
        </w:rPr>
        <w:lastRenderedPageBreak/>
        <w:t>Key Skills &amp; Knowledge:</w:t>
      </w:r>
    </w:p>
    <w:p w14:paraId="29EDE339" w14:textId="2E96BA7A" w:rsidR="00355C2C" w:rsidRPr="005360D0" w:rsidRDefault="00355C2C" w:rsidP="00355C2C">
      <w:pPr>
        <w:numPr>
          <w:ilvl w:val="0"/>
          <w:numId w:val="17"/>
        </w:numPr>
        <w:rPr>
          <w:rFonts w:asciiTheme="minorBidi" w:hAnsiTheme="minorBidi" w:cstheme="minorBidi"/>
        </w:rPr>
      </w:pPr>
      <w:r w:rsidRPr="005360D0">
        <w:rPr>
          <w:rFonts w:asciiTheme="minorBidi" w:hAnsiTheme="minorBidi" w:cstheme="minorBidi"/>
        </w:rPr>
        <w:t>Excellent interpersonal awareness – ability to listen well and appreciate a viewpoint or opinion that is different from one’s own.</w:t>
      </w:r>
    </w:p>
    <w:p w14:paraId="43A4D055" w14:textId="32750478" w:rsidR="00355C2C" w:rsidRPr="005360D0" w:rsidRDefault="00355C2C" w:rsidP="00355C2C">
      <w:pPr>
        <w:numPr>
          <w:ilvl w:val="0"/>
          <w:numId w:val="17"/>
        </w:numPr>
        <w:rPr>
          <w:rFonts w:asciiTheme="minorBidi" w:hAnsiTheme="minorBidi" w:cstheme="minorBidi"/>
        </w:rPr>
      </w:pPr>
      <w:r w:rsidRPr="005360D0">
        <w:rPr>
          <w:rFonts w:asciiTheme="minorBidi" w:hAnsiTheme="minorBidi" w:cstheme="minorBidi"/>
        </w:rPr>
        <w:t>Good communication skills – able to speak and write with clarity, conviction, and passion. We recognise the diversity of communication styles and welcome a range of approaches</w:t>
      </w:r>
      <w:r w:rsidR="006360FD" w:rsidRPr="005360D0">
        <w:rPr>
          <w:rFonts w:asciiTheme="minorBidi" w:hAnsiTheme="minorBidi" w:cstheme="minorBidi"/>
        </w:rPr>
        <w:t>.</w:t>
      </w:r>
    </w:p>
    <w:p w14:paraId="24D92572" w14:textId="059246B5" w:rsidR="00355C2C" w:rsidRPr="005360D0" w:rsidRDefault="00355C2C" w:rsidP="00355C2C">
      <w:pPr>
        <w:numPr>
          <w:ilvl w:val="0"/>
          <w:numId w:val="17"/>
        </w:numPr>
        <w:rPr>
          <w:rFonts w:asciiTheme="minorBidi" w:hAnsiTheme="minorBidi" w:cstheme="minorBidi"/>
        </w:rPr>
      </w:pPr>
      <w:r w:rsidRPr="005360D0">
        <w:rPr>
          <w:rFonts w:asciiTheme="minorBidi" w:hAnsiTheme="minorBidi" w:cstheme="minorBidi"/>
        </w:rPr>
        <w:t>Awareness of the specific opportunities and challenges for young people in Brent.</w:t>
      </w:r>
    </w:p>
    <w:p w14:paraId="397E54B7" w14:textId="7B8E2D46" w:rsidR="00355C2C" w:rsidRPr="005360D0" w:rsidRDefault="00355C2C" w:rsidP="00355C2C">
      <w:pPr>
        <w:numPr>
          <w:ilvl w:val="0"/>
          <w:numId w:val="17"/>
        </w:numPr>
        <w:rPr>
          <w:rFonts w:asciiTheme="minorBidi" w:hAnsiTheme="minorBidi" w:cstheme="minorBidi"/>
        </w:rPr>
      </w:pPr>
      <w:r w:rsidRPr="005360D0">
        <w:rPr>
          <w:rFonts w:asciiTheme="minorBidi" w:hAnsiTheme="minorBidi" w:cstheme="minorBidi"/>
        </w:rPr>
        <w:t xml:space="preserve">Knowledge of best practice in safeguarding for young people. </w:t>
      </w:r>
    </w:p>
    <w:p w14:paraId="2F574DE9" w14:textId="77777777" w:rsidR="006360FD" w:rsidRPr="005360D0" w:rsidRDefault="00355C2C" w:rsidP="009E4C65">
      <w:pPr>
        <w:numPr>
          <w:ilvl w:val="0"/>
          <w:numId w:val="17"/>
        </w:numPr>
        <w:spacing w:line="240" w:lineRule="auto"/>
        <w:rPr>
          <w:rFonts w:asciiTheme="minorBidi" w:hAnsiTheme="minorBidi" w:cstheme="minorBidi"/>
        </w:rPr>
      </w:pPr>
      <w:r w:rsidRPr="005360D0">
        <w:rPr>
          <w:rFonts w:asciiTheme="minorBidi" w:hAnsiTheme="minorBidi" w:cstheme="minorBidi"/>
        </w:rPr>
        <w:t xml:space="preserve">Strong research skills and the ability to compile and present data in support of evidence-based strategies and policies. </w:t>
      </w:r>
    </w:p>
    <w:p w14:paraId="478600D8" w14:textId="77777777" w:rsidR="00355C2C" w:rsidRPr="005360D0" w:rsidRDefault="00355C2C" w:rsidP="00355C2C">
      <w:pPr>
        <w:rPr>
          <w:rFonts w:asciiTheme="minorBidi" w:hAnsiTheme="minorBidi" w:cstheme="minorBidi"/>
        </w:rPr>
      </w:pPr>
    </w:p>
    <w:p w14:paraId="490029DE" w14:textId="77777777" w:rsidR="00355C2C" w:rsidRPr="005360D0" w:rsidRDefault="00355C2C" w:rsidP="00355C2C">
      <w:pPr>
        <w:spacing w:after="160"/>
        <w:rPr>
          <w:rFonts w:asciiTheme="minorBidi" w:hAnsiTheme="minorBidi" w:cstheme="minorBidi"/>
          <w:b/>
        </w:rPr>
      </w:pPr>
      <w:r w:rsidRPr="005360D0">
        <w:rPr>
          <w:rFonts w:asciiTheme="minorBidi" w:hAnsiTheme="minorBidi" w:cstheme="minorBidi"/>
          <w:b/>
        </w:rPr>
        <w:t>Personal Qualities &amp; Values:</w:t>
      </w:r>
    </w:p>
    <w:p w14:paraId="26530EE1" w14:textId="71DD3C3C"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Self-starter with ability to take initiative and work independently.</w:t>
      </w:r>
    </w:p>
    <w:p w14:paraId="5B6E906C" w14:textId="77777777"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 xml:space="preserve">Ability to work collaboratively in a team. </w:t>
      </w:r>
    </w:p>
    <w:p w14:paraId="3BA77266" w14:textId="21EF70CD" w:rsidR="00355C2C" w:rsidRPr="005360D0" w:rsidRDefault="00355C2C" w:rsidP="00355C2C">
      <w:pPr>
        <w:numPr>
          <w:ilvl w:val="0"/>
          <w:numId w:val="16"/>
        </w:numPr>
        <w:rPr>
          <w:rFonts w:asciiTheme="minorBidi" w:hAnsiTheme="minorBidi" w:cstheme="minorBidi"/>
          <w:lang w:val="pt-BR"/>
        </w:rPr>
      </w:pPr>
      <w:r w:rsidRPr="005360D0">
        <w:rPr>
          <w:rFonts w:asciiTheme="minorBidi" w:hAnsiTheme="minorBidi" w:cstheme="minorBidi"/>
        </w:rPr>
        <w:t>Passion</w:t>
      </w:r>
      <w:r w:rsidRPr="005360D0">
        <w:rPr>
          <w:rFonts w:asciiTheme="minorBidi" w:hAnsiTheme="minorBidi" w:cstheme="minorBidi"/>
          <w:lang w:val="pt-BR"/>
        </w:rPr>
        <w:t xml:space="preserve"> for social justice.</w:t>
      </w:r>
    </w:p>
    <w:p w14:paraId="21DC93DD" w14:textId="3605D469"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Enthusiasm for the arts and commitment to the value of participation in the arts for healthy society.</w:t>
      </w:r>
    </w:p>
    <w:p w14:paraId="262152D6" w14:textId="614981FC"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Positive enthusiasm for working with communities with a diversity of lived experiences and experiences of marginalisation.</w:t>
      </w:r>
    </w:p>
    <w:p w14:paraId="47C4F571" w14:textId="2E9D16A2" w:rsidR="009E4C65" w:rsidRPr="005360D0" w:rsidRDefault="009E4C65" w:rsidP="009E4C65">
      <w:pPr>
        <w:widowControl w:val="0"/>
        <w:numPr>
          <w:ilvl w:val="0"/>
          <w:numId w:val="16"/>
        </w:numPr>
        <w:pBdr>
          <w:top w:val="nil"/>
          <w:left w:val="nil"/>
          <w:bottom w:val="nil"/>
          <w:right w:val="nil"/>
          <w:between w:val="nil"/>
        </w:pBdr>
        <w:spacing w:line="240" w:lineRule="auto"/>
        <w:ind w:right="595"/>
        <w:rPr>
          <w:rFonts w:asciiTheme="minorBidi" w:hAnsiTheme="minorBidi" w:cstheme="minorBidi"/>
          <w:color w:val="000000"/>
        </w:rPr>
      </w:pPr>
      <w:r w:rsidRPr="005360D0">
        <w:rPr>
          <w:rFonts w:asciiTheme="minorBidi" w:hAnsiTheme="minorBidi" w:cstheme="minorBidi"/>
          <w:color w:val="000000"/>
        </w:rPr>
        <w:t>Demonstrable commitment to Equality, Diversity and Inclusion and ability to cultivate an inclusive organisation and influence the wider arts and cultural sector.</w:t>
      </w:r>
    </w:p>
    <w:p w14:paraId="0E290E28" w14:textId="1E4DA37D" w:rsidR="009E4C65" w:rsidRPr="005360D0" w:rsidRDefault="009E4C65" w:rsidP="009E4C65">
      <w:pPr>
        <w:numPr>
          <w:ilvl w:val="0"/>
          <w:numId w:val="16"/>
        </w:numPr>
        <w:spacing w:line="240" w:lineRule="auto"/>
        <w:rPr>
          <w:rFonts w:asciiTheme="minorBidi" w:hAnsiTheme="minorBidi" w:cstheme="minorBidi"/>
        </w:rPr>
      </w:pPr>
      <w:r w:rsidRPr="005360D0">
        <w:rPr>
          <w:rFonts w:asciiTheme="minorBidi" w:hAnsiTheme="minorBidi" w:cstheme="minorBidi"/>
        </w:rPr>
        <w:t>Engagement in current discussions around social justice, transformative justice, climate justice and disability justice.</w:t>
      </w:r>
    </w:p>
    <w:p w14:paraId="6773B581" w14:textId="0AA1A5C0"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Self-motivated and adaptable.</w:t>
      </w:r>
    </w:p>
    <w:p w14:paraId="5D0706EE" w14:textId="77777777" w:rsidR="00355C2C" w:rsidRPr="005360D0" w:rsidRDefault="00355C2C" w:rsidP="00355C2C">
      <w:pPr>
        <w:numPr>
          <w:ilvl w:val="0"/>
          <w:numId w:val="16"/>
        </w:numPr>
        <w:rPr>
          <w:rFonts w:asciiTheme="minorBidi" w:hAnsiTheme="minorBidi" w:cstheme="minorBidi"/>
        </w:rPr>
      </w:pPr>
      <w:r w:rsidRPr="005360D0">
        <w:rPr>
          <w:rFonts w:asciiTheme="minorBidi" w:hAnsiTheme="minorBidi" w:cstheme="minorBidi"/>
        </w:rPr>
        <w:t>Critical thinker able to express knowledge and opinions respectfully and persuasively.</w:t>
      </w:r>
    </w:p>
    <w:p w14:paraId="71A1B5F8" w14:textId="2EB99BBF" w:rsidR="00355C2C" w:rsidRPr="005360D0" w:rsidRDefault="00355C2C" w:rsidP="00355C2C">
      <w:pPr>
        <w:numPr>
          <w:ilvl w:val="0"/>
          <w:numId w:val="16"/>
        </w:numPr>
        <w:spacing w:after="160"/>
        <w:rPr>
          <w:rFonts w:asciiTheme="minorBidi" w:hAnsiTheme="minorBidi" w:cstheme="minorBidi"/>
        </w:rPr>
      </w:pPr>
      <w:r w:rsidRPr="005360D0">
        <w:rPr>
          <w:rFonts w:asciiTheme="minorBidi" w:hAnsiTheme="minorBidi" w:cstheme="minorBidi"/>
        </w:rPr>
        <w:t>Self-reflective and motivated by personal development.</w:t>
      </w:r>
    </w:p>
    <w:p w14:paraId="7BE49AA5" w14:textId="77777777" w:rsidR="00355C2C" w:rsidRPr="005360D0" w:rsidRDefault="00355C2C" w:rsidP="00CB656E">
      <w:pPr>
        <w:spacing w:after="160"/>
        <w:rPr>
          <w:rFonts w:asciiTheme="minorBidi" w:hAnsiTheme="minorBidi" w:cstheme="minorBidi"/>
        </w:rPr>
      </w:pPr>
    </w:p>
    <w:p w14:paraId="3AEF1959" w14:textId="2198BF03" w:rsidR="001848CF" w:rsidRPr="005360D0" w:rsidRDefault="00355C2C" w:rsidP="00FB3BCC">
      <w:pPr>
        <w:pStyle w:val="Heading3"/>
      </w:pPr>
      <w:r w:rsidRPr="005360D0">
        <w:t>Desirable</w:t>
      </w:r>
    </w:p>
    <w:p w14:paraId="27DAACF2" w14:textId="77777777" w:rsidR="00355C2C" w:rsidRPr="005360D0" w:rsidRDefault="00355C2C" w:rsidP="00355C2C">
      <w:pPr>
        <w:spacing w:after="160" w:line="240" w:lineRule="auto"/>
        <w:rPr>
          <w:rFonts w:asciiTheme="minorBidi" w:hAnsiTheme="minorBidi" w:cstheme="minorBidi"/>
          <w:b/>
          <w:bCs/>
        </w:rPr>
      </w:pPr>
      <w:r w:rsidRPr="005360D0">
        <w:rPr>
          <w:rFonts w:asciiTheme="minorBidi" w:hAnsiTheme="minorBidi" w:cstheme="minorBidi"/>
          <w:b/>
          <w:bCs/>
        </w:rPr>
        <w:t>Experience</w:t>
      </w:r>
    </w:p>
    <w:p w14:paraId="5A38E73D" w14:textId="4A0E763C" w:rsidR="00355C2C" w:rsidRPr="005360D0" w:rsidRDefault="008B1D62" w:rsidP="00355C2C">
      <w:pPr>
        <w:pStyle w:val="ListParagraph"/>
        <w:numPr>
          <w:ilvl w:val="0"/>
          <w:numId w:val="23"/>
        </w:numPr>
        <w:spacing w:after="160" w:line="240" w:lineRule="auto"/>
        <w:rPr>
          <w:rFonts w:asciiTheme="minorBidi" w:hAnsiTheme="minorBidi" w:cstheme="minorBidi"/>
          <w:b/>
          <w:bCs/>
        </w:rPr>
      </w:pPr>
      <w:r w:rsidRPr="005360D0">
        <w:rPr>
          <w:rFonts w:asciiTheme="minorBidi" w:hAnsiTheme="minorBidi" w:cstheme="minorBidi"/>
        </w:rPr>
        <w:t>Experience of working in Brent or other areas with similar demographics / experiences of marginalisation</w:t>
      </w:r>
      <w:r w:rsidR="00355C2C" w:rsidRPr="005360D0">
        <w:rPr>
          <w:rFonts w:asciiTheme="minorBidi" w:hAnsiTheme="minorBidi" w:cstheme="minorBidi"/>
        </w:rPr>
        <w:t>.</w:t>
      </w:r>
    </w:p>
    <w:p w14:paraId="2C6688AC" w14:textId="1E893153" w:rsidR="001848CF" w:rsidRPr="005360D0" w:rsidRDefault="001848CF" w:rsidP="00355C2C">
      <w:pPr>
        <w:pStyle w:val="ListParagraph"/>
        <w:numPr>
          <w:ilvl w:val="0"/>
          <w:numId w:val="23"/>
        </w:numPr>
        <w:rPr>
          <w:rFonts w:asciiTheme="minorBidi" w:hAnsiTheme="minorBidi" w:cstheme="minorBidi"/>
        </w:rPr>
      </w:pPr>
      <w:r w:rsidRPr="005360D0">
        <w:rPr>
          <w:rFonts w:asciiTheme="minorBidi" w:hAnsiTheme="minorBidi" w:cstheme="minorBidi"/>
        </w:rPr>
        <w:t>Experience of working in an arts organisation in any public-facing capacity</w:t>
      </w:r>
      <w:r w:rsidR="00355C2C" w:rsidRPr="005360D0">
        <w:rPr>
          <w:rFonts w:asciiTheme="minorBidi" w:hAnsiTheme="minorBidi" w:cstheme="minorBidi"/>
        </w:rPr>
        <w:t>.</w:t>
      </w:r>
    </w:p>
    <w:p w14:paraId="2BACD628" w14:textId="77777777" w:rsidR="00355C2C" w:rsidRPr="005360D0" w:rsidRDefault="00355C2C" w:rsidP="00355C2C">
      <w:pPr>
        <w:spacing w:after="160"/>
        <w:rPr>
          <w:rFonts w:asciiTheme="minorBidi" w:hAnsiTheme="minorBidi" w:cstheme="minorBidi"/>
          <w:b/>
        </w:rPr>
      </w:pPr>
    </w:p>
    <w:p w14:paraId="7450D43A" w14:textId="290A7FC0" w:rsidR="001848CF" w:rsidRPr="005360D0" w:rsidRDefault="00355C2C" w:rsidP="00355C2C">
      <w:pPr>
        <w:spacing w:after="160" w:line="240" w:lineRule="auto"/>
        <w:rPr>
          <w:rFonts w:asciiTheme="minorBidi" w:hAnsiTheme="minorBidi" w:cstheme="minorBidi"/>
          <w:b/>
        </w:rPr>
      </w:pPr>
      <w:r w:rsidRPr="005360D0">
        <w:rPr>
          <w:rFonts w:asciiTheme="minorBidi" w:hAnsiTheme="minorBidi" w:cstheme="minorBidi"/>
          <w:b/>
        </w:rPr>
        <w:t>Key Skills &amp; Knowledge:</w:t>
      </w:r>
    </w:p>
    <w:p w14:paraId="00BC6AC2" w14:textId="05482985" w:rsidR="008B1D62" w:rsidRPr="005360D0" w:rsidRDefault="008B1D62" w:rsidP="00355C2C">
      <w:pPr>
        <w:numPr>
          <w:ilvl w:val="0"/>
          <w:numId w:val="17"/>
        </w:numPr>
        <w:spacing w:line="240" w:lineRule="auto"/>
        <w:rPr>
          <w:rFonts w:asciiTheme="minorBidi" w:hAnsiTheme="minorBidi" w:cstheme="minorBidi"/>
        </w:rPr>
      </w:pPr>
      <w:r w:rsidRPr="005360D0">
        <w:rPr>
          <w:rFonts w:asciiTheme="minorBidi" w:hAnsiTheme="minorBidi" w:cstheme="minorBidi"/>
        </w:rPr>
        <w:t>Knowledge of community engagement practices in the arts</w:t>
      </w:r>
      <w:r w:rsidR="00355C2C" w:rsidRPr="005360D0">
        <w:rPr>
          <w:rFonts w:asciiTheme="minorBidi" w:hAnsiTheme="minorBidi" w:cstheme="minorBidi"/>
        </w:rPr>
        <w:t>.</w:t>
      </w:r>
    </w:p>
    <w:p w14:paraId="57585271" w14:textId="507CEF8E" w:rsidR="008B1D62" w:rsidRPr="005360D0" w:rsidRDefault="008B1D62" w:rsidP="008B1D62">
      <w:pPr>
        <w:numPr>
          <w:ilvl w:val="0"/>
          <w:numId w:val="17"/>
        </w:numPr>
        <w:rPr>
          <w:rFonts w:asciiTheme="minorBidi" w:hAnsiTheme="minorBidi" w:cstheme="minorBidi"/>
        </w:rPr>
      </w:pPr>
      <w:r w:rsidRPr="005360D0">
        <w:rPr>
          <w:rFonts w:asciiTheme="minorBidi" w:hAnsiTheme="minorBidi" w:cstheme="minorBidi"/>
        </w:rPr>
        <w:t>Understanding of structures of local government and politics</w:t>
      </w:r>
      <w:r w:rsidR="00355C2C" w:rsidRPr="005360D0">
        <w:rPr>
          <w:rFonts w:asciiTheme="minorBidi" w:hAnsiTheme="minorBidi" w:cstheme="minorBidi"/>
        </w:rPr>
        <w:t>.</w:t>
      </w:r>
    </w:p>
    <w:p w14:paraId="42A35981" w14:textId="4FAACDE2" w:rsidR="001848CF" w:rsidRPr="005360D0" w:rsidRDefault="001848CF" w:rsidP="00355C2C">
      <w:pPr>
        <w:numPr>
          <w:ilvl w:val="0"/>
          <w:numId w:val="17"/>
        </w:numPr>
        <w:rPr>
          <w:rFonts w:asciiTheme="minorBidi" w:hAnsiTheme="minorBidi" w:cstheme="minorBidi"/>
        </w:rPr>
      </w:pPr>
      <w:r w:rsidRPr="005360D0">
        <w:rPr>
          <w:rFonts w:asciiTheme="minorBidi" w:hAnsiTheme="minorBidi" w:cstheme="minorBidi"/>
        </w:rPr>
        <w:t>Understanding and engagement with current debates around of systemic and structural exclusions in the arts.</w:t>
      </w:r>
    </w:p>
    <w:p w14:paraId="033A8590" w14:textId="77777777" w:rsidR="00355C2C" w:rsidRPr="005360D0" w:rsidRDefault="00355C2C" w:rsidP="00355C2C">
      <w:pPr>
        <w:ind w:left="720"/>
        <w:rPr>
          <w:rFonts w:asciiTheme="minorBidi" w:hAnsiTheme="minorBidi" w:cstheme="minorBidi"/>
        </w:rPr>
      </w:pPr>
    </w:p>
    <w:p w14:paraId="1CA851B0" w14:textId="77777777" w:rsidR="00355C2C" w:rsidRPr="005360D0" w:rsidRDefault="00355C2C" w:rsidP="00355C2C">
      <w:pPr>
        <w:spacing w:after="160"/>
        <w:rPr>
          <w:rFonts w:asciiTheme="minorBidi" w:hAnsiTheme="minorBidi" w:cstheme="minorBidi"/>
          <w:b/>
        </w:rPr>
      </w:pPr>
      <w:r w:rsidRPr="005360D0">
        <w:rPr>
          <w:rFonts w:asciiTheme="minorBidi" w:hAnsiTheme="minorBidi" w:cstheme="minorBidi"/>
        </w:rPr>
        <w:t xml:space="preserve">The successful applicant will need to take a satisfactory Enhanced DBS check. </w:t>
      </w:r>
    </w:p>
    <w:p w14:paraId="63E55A14" w14:textId="77777777" w:rsidR="009C387C" w:rsidRPr="005360D0" w:rsidRDefault="009C387C" w:rsidP="009C387C">
      <w:pPr>
        <w:spacing w:line="240" w:lineRule="auto"/>
        <w:ind w:right="274"/>
        <w:rPr>
          <w:rFonts w:asciiTheme="minorBidi" w:hAnsiTheme="minorBidi" w:cstheme="minorBidi"/>
          <w:b/>
          <w:bCs/>
        </w:rPr>
      </w:pPr>
    </w:p>
    <w:p w14:paraId="3CE4E4D8" w14:textId="4886512F" w:rsidR="009C387C" w:rsidRDefault="009C387C" w:rsidP="00FB3BCC">
      <w:pPr>
        <w:pStyle w:val="Heading2"/>
      </w:pPr>
      <w:r w:rsidRPr="005360D0">
        <w:lastRenderedPageBreak/>
        <w:t>How to Apply</w:t>
      </w:r>
    </w:p>
    <w:p w14:paraId="7C86DD19" w14:textId="77777777" w:rsidR="00FB3BCC" w:rsidRPr="00FB3BCC" w:rsidRDefault="00FB3BCC" w:rsidP="00FB3BCC">
      <w:pPr>
        <w:pBdr>
          <w:top w:val="single" w:sz="4" w:space="1" w:color="auto"/>
        </w:pBdr>
      </w:pPr>
    </w:p>
    <w:p w14:paraId="7852934D" w14:textId="77777777" w:rsidR="00B92CF7" w:rsidRPr="005360D0" w:rsidRDefault="00B92CF7" w:rsidP="009C387C">
      <w:pPr>
        <w:spacing w:line="240" w:lineRule="auto"/>
        <w:ind w:right="274"/>
        <w:rPr>
          <w:rFonts w:asciiTheme="minorBidi" w:hAnsiTheme="minorBidi" w:cstheme="minorBidi"/>
          <w:b/>
          <w:bCs/>
        </w:rPr>
      </w:pPr>
    </w:p>
    <w:p w14:paraId="342BF53B" w14:textId="07C8310F" w:rsidR="009C387C" w:rsidRPr="005360D0" w:rsidRDefault="009C387C" w:rsidP="009C387C">
      <w:pPr>
        <w:spacing w:line="240" w:lineRule="auto"/>
        <w:rPr>
          <w:rFonts w:asciiTheme="minorBidi" w:eastAsia="Times New Roman" w:hAnsiTheme="minorBidi" w:cstheme="minorBidi"/>
        </w:rPr>
      </w:pPr>
      <w:r w:rsidRPr="005360D0">
        <w:rPr>
          <w:rFonts w:asciiTheme="minorBidi" w:hAnsiTheme="minorBidi" w:cstheme="minorBidi"/>
          <w:color w:val="000000"/>
        </w:rPr>
        <w:t>Application is by submission of the application form</w:t>
      </w:r>
      <w:r w:rsidR="00B92CF7">
        <w:rPr>
          <w:rFonts w:asciiTheme="minorBidi" w:hAnsiTheme="minorBidi" w:cstheme="minorBidi"/>
          <w:color w:val="000000"/>
        </w:rPr>
        <w:t>,</w:t>
      </w:r>
      <w:r w:rsidRPr="005360D0">
        <w:rPr>
          <w:rFonts w:asciiTheme="minorBidi" w:hAnsiTheme="minorBidi" w:cstheme="minorBidi"/>
          <w:color w:val="000000"/>
        </w:rPr>
        <w:t xml:space="preserve"> a full curriculum vitae (</w:t>
      </w:r>
      <w:r w:rsidR="00B92CF7">
        <w:rPr>
          <w:rFonts w:asciiTheme="minorBidi" w:hAnsiTheme="minorBidi" w:cstheme="minorBidi"/>
          <w:color w:val="000000"/>
        </w:rPr>
        <w:t>m</w:t>
      </w:r>
      <w:r w:rsidRPr="005360D0">
        <w:rPr>
          <w:rFonts w:asciiTheme="minorBidi" w:hAnsiTheme="minorBidi" w:cstheme="minorBidi"/>
          <w:color w:val="000000"/>
        </w:rPr>
        <w:t>aximum 2 pages) and a covering letter of application (</w:t>
      </w:r>
      <w:r w:rsidR="00B92CF7">
        <w:rPr>
          <w:rFonts w:asciiTheme="minorBidi" w:hAnsiTheme="minorBidi" w:cstheme="minorBidi"/>
          <w:color w:val="000000"/>
        </w:rPr>
        <w:t>m</w:t>
      </w:r>
      <w:r w:rsidRPr="005360D0">
        <w:rPr>
          <w:rFonts w:asciiTheme="minorBidi" w:hAnsiTheme="minorBidi" w:cstheme="minorBidi"/>
          <w:color w:val="000000"/>
        </w:rPr>
        <w:t xml:space="preserve">aximum 4 pages), addressing the job description and person specification, and including suitable daytime and evening telephone contact details. Please ensure you do tell us why your experience, skills and interest make you the best candidate for this job. Include details of any notice periods that would need to be served. </w:t>
      </w:r>
    </w:p>
    <w:p w14:paraId="156BAC35" w14:textId="77777777" w:rsidR="009C387C" w:rsidRPr="005360D0" w:rsidRDefault="009C387C" w:rsidP="009C387C">
      <w:pPr>
        <w:rPr>
          <w:rFonts w:asciiTheme="minorBidi" w:eastAsia="Times New Roman" w:hAnsiTheme="minorBidi" w:cstheme="minorBidi"/>
        </w:rPr>
      </w:pPr>
    </w:p>
    <w:p w14:paraId="111B068C" w14:textId="17EBCBAC" w:rsidR="009C387C" w:rsidRPr="005360D0" w:rsidRDefault="009C387C" w:rsidP="00355C2C">
      <w:pPr>
        <w:rPr>
          <w:rFonts w:asciiTheme="minorBidi" w:eastAsia="Times New Roman" w:hAnsiTheme="minorBidi" w:cstheme="minorBidi"/>
        </w:rPr>
      </w:pPr>
      <w:r w:rsidRPr="005360D0">
        <w:rPr>
          <w:rFonts w:asciiTheme="minorBidi" w:hAnsiTheme="minorBidi" w:cstheme="minorBidi"/>
          <w:color w:val="000000"/>
        </w:rPr>
        <w:t xml:space="preserve">Completed applications should be sent to </w:t>
      </w:r>
      <w:hyperlink r:id="rId9" w:history="1">
        <w:r w:rsidR="00B92CF7">
          <w:rPr>
            <w:rStyle w:val="Hyperlink"/>
            <w:rFonts w:asciiTheme="minorBidi" w:hAnsiTheme="minorBidi" w:cstheme="minorBidi"/>
          </w:rPr>
          <w:t>hello@metrolandcultures.com</w:t>
        </w:r>
      </w:hyperlink>
      <w:r w:rsidR="00FB3BCC">
        <w:rPr>
          <w:rFonts w:asciiTheme="minorBidi" w:hAnsiTheme="minorBidi" w:cstheme="minorBidi"/>
          <w:color w:val="000000"/>
        </w:rPr>
        <w:t xml:space="preserve">. </w:t>
      </w:r>
      <w:r w:rsidRPr="005360D0">
        <w:rPr>
          <w:rFonts w:asciiTheme="minorBidi" w:hAnsiTheme="minorBidi" w:cstheme="minorBidi"/>
          <w:color w:val="000000"/>
        </w:rPr>
        <w:t xml:space="preserve">If you would like to have a discussion regarding the role, </w:t>
      </w:r>
      <w:r w:rsidR="00355C2C" w:rsidRPr="005360D0">
        <w:rPr>
          <w:rFonts w:asciiTheme="minorBidi" w:hAnsiTheme="minorBidi" w:cstheme="minorBidi"/>
          <w:color w:val="000000"/>
        </w:rPr>
        <w:t>please email</w:t>
      </w:r>
      <w:r w:rsidRPr="005360D0">
        <w:rPr>
          <w:rFonts w:asciiTheme="minorBidi" w:hAnsiTheme="minorBidi" w:cstheme="minorBidi"/>
          <w:color w:val="000000"/>
        </w:rPr>
        <w:t xml:space="preserve"> with your phone number </w:t>
      </w:r>
      <w:r w:rsidR="00B92CF7">
        <w:rPr>
          <w:rFonts w:asciiTheme="minorBidi" w:hAnsiTheme="minorBidi" w:cstheme="minorBidi"/>
          <w:color w:val="000000"/>
        </w:rPr>
        <w:t>and</w:t>
      </w:r>
      <w:r w:rsidRPr="005360D0">
        <w:rPr>
          <w:rFonts w:asciiTheme="minorBidi" w:hAnsiTheme="minorBidi" w:cstheme="minorBidi"/>
          <w:color w:val="000000"/>
        </w:rPr>
        <w:t xml:space="preserve"> details </w:t>
      </w:r>
      <w:r w:rsidR="00B92CF7">
        <w:rPr>
          <w:rFonts w:asciiTheme="minorBidi" w:hAnsiTheme="minorBidi" w:cstheme="minorBidi"/>
          <w:color w:val="000000"/>
        </w:rPr>
        <w:t>as to</w:t>
      </w:r>
      <w:r w:rsidRPr="005360D0">
        <w:rPr>
          <w:rFonts w:asciiTheme="minorBidi" w:hAnsiTheme="minorBidi" w:cstheme="minorBidi"/>
          <w:color w:val="000000"/>
        </w:rPr>
        <w:t xml:space="preserve"> a suitable time to call. </w:t>
      </w:r>
    </w:p>
    <w:p w14:paraId="54D6DEF5" w14:textId="77777777" w:rsidR="009C387C" w:rsidRPr="005360D0" w:rsidRDefault="009C387C" w:rsidP="009C387C">
      <w:pPr>
        <w:rPr>
          <w:rFonts w:asciiTheme="minorBidi" w:eastAsia="Times New Roman" w:hAnsiTheme="minorBidi" w:cstheme="minorBidi"/>
        </w:rPr>
      </w:pPr>
    </w:p>
    <w:p w14:paraId="52343C63" w14:textId="4BF130DE" w:rsidR="009C387C" w:rsidRPr="005360D0" w:rsidRDefault="009C387C" w:rsidP="009C387C">
      <w:pPr>
        <w:rPr>
          <w:rFonts w:asciiTheme="minorBidi" w:hAnsiTheme="minorBidi" w:cstheme="minorBidi"/>
          <w:color w:val="000000"/>
        </w:rPr>
      </w:pPr>
      <w:r w:rsidRPr="005360D0">
        <w:rPr>
          <w:rFonts w:asciiTheme="minorBidi" w:hAnsiTheme="minorBidi" w:cstheme="minorBidi"/>
          <w:color w:val="000000"/>
        </w:rPr>
        <w:t>All applicants are requested to submit a completed Equal Opportunities Monitoring Form with their application. The information provided will be handled in the strictest confidence and will only be used for statistical monitoring purposes.</w:t>
      </w:r>
    </w:p>
    <w:p w14:paraId="38FD8492" w14:textId="77777777" w:rsidR="009C387C" w:rsidRPr="005360D0" w:rsidRDefault="009C387C" w:rsidP="009C387C">
      <w:pPr>
        <w:rPr>
          <w:rFonts w:asciiTheme="minorBidi" w:hAnsiTheme="minorBidi" w:cstheme="minorBidi"/>
          <w:color w:val="000000"/>
        </w:rPr>
      </w:pPr>
    </w:p>
    <w:p w14:paraId="335C0186" w14:textId="08043230" w:rsidR="00CD779C" w:rsidRPr="005360D0" w:rsidRDefault="009C387C" w:rsidP="009C387C">
      <w:pPr>
        <w:rPr>
          <w:rFonts w:asciiTheme="minorBidi" w:hAnsiTheme="minorBidi" w:cstheme="minorBidi"/>
          <w:b/>
          <w:bCs/>
        </w:rPr>
      </w:pPr>
      <w:r w:rsidRPr="005360D0">
        <w:rPr>
          <w:rFonts w:asciiTheme="minorBidi" w:hAnsiTheme="minorBidi" w:cstheme="minorBidi"/>
          <w:b/>
          <w:bCs/>
          <w:color w:val="000000"/>
        </w:rPr>
        <w:t xml:space="preserve">Key dates. </w:t>
      </w:r>
      <w:r w:rsidRPr="005360D0">
        <w:rPr>
          <w:rFonts w:asciiTheme="minorBidi" w:hAnsiTheme="minorBidi" w:cstheme="minorBidi"/>
        </w:rPr>
        <w:br/>
        <w:t>Closing date for applications 31</w:t>
      </w:r>
      <w:r w:rsidRPr="005360D0">
        <w:rPr>
          <w:rFonts w:asciiTheme="minorBidi" w:hAnsiTheme="minorBidi" w:cstheme="minorBidi"/>
          <w:vertAlign w:val="superscript"/>
        </w:rPr>
        <w:t>st</w:t>
      </w:r>
      <w:r w:rsidRPr="005360D0">
        <w:rPr>
          <w:rFonts w:asciiTheme="minorBidi" w:hAnsiTheme="minorBidi" w:cstheme="minorBidi"/>
        </w:rPr>
        <w:t xml:space="preserve"> August at </w:t>
      </w:r>
      <w:r w:rsidR="00BA7700" w:rsidRPr="005360D0">
        <w:rPr>
          <w:rFonts w:asciiTheme="minorBidi" w:hAnsiTheme="minorBidi" w:cstheme="minorBidi"/>
        </w:rPr>
        <w:t>17.00</w:t>
      </w:r>
    </w:p>
    <w:p w14:paraId="3C787C8C" w14:textId="77777777" w:rsidR="000A5BBB" w:rsidRPr="005360D0" w:rsidRDefault="000A5BBB" w:rsidP="00CD779C">
      <w:pPr>
        <w:rPr>
          <w:rFonts w:asciiTheme="minorBidi" w:hAnsiTheme="minorBidi" w:cstheme="minorBidi"/>
        </w:rPr>
      </w:pPr>
    </w:p>
    <w:p w14:paraId="73F89C35" w14:textId="7EEC9501" w:rsidR="00450D9B" w:rsidRPr="00FC72AF" w:rsidRDefault="009C387C" w:rsidP="00450D9B">
      <w:r w:rsidRPr="005360D0">
        <w:rPr>
          <w:rFonts w:asciiTheme="minorBidi" w:hAnsiTheme="minorBidi" w:cstheme="minorBidi"/>
        </w:rPr>
        <w:t>Interviews – week commencing 7</w:t>
      </w:r>
      <w:r w:rsidRPr="005360D0">
        <w:rPr>
          <w:rFonts w:asciiTheme="minorBidi" w:hAnsiTheme="minorBidi" w:cstheme="minorBidi"/>
          <w:vertAlign w:val="superscript"/>
        </w:rPr>
        <w:t>th</w:t>
      </w:r>
      <w:r w:rsidRPr="005360D0">
        <w:rPr>
          <w:rFonts w:asciiTheme="minorBidi" w:hAnsiTheme="minorBidi" w:cstheme="minorBidi"/>
        </w:rPr>
        <w:t xml:space="preserve"> September</w:t>
      </w:r>
      <w:r w:rsidR="008C5DF1" w:rsidRPr="005360D0">
        <w:rPr>
          <w:rFonts w:asciiTheme="minorBidi" w:hAnsiTheme="minorBidi" w:cstheme="minorBidi"/>
        </w:rPr>
        <w:t xml:space="preserve"> 2023</w:t>
      </w:r>
      <w:r w:rsidRPr="005360D0">
        <w:rPr>
          <w:rFonts w:asciiTheme="minorBidi" w:hAnsiTheme="minorBidi" w:cstheme="minorBidi"/>
        </w:rPr>
        <w:t xml:space="preserve"> and will be in person at Metroland Studios</w:t>
      </w:r>
      <w:r w:rsidR="000A5BBB" w:rsidRPr="005360D0">
        <w:rPr>
          <w:rFonts w:asciiTheme="minorBidi" w:hAnsiTheme="minorBidi" w:cstheme="minorBidi"/>
        </w:rPr>
        <w:t xml:space="preserve">, </w:t>
      </w:r>
      <w:r w:rsidR="00450D9B" w:rsidRPr="00FC72AF">
        <w:t>91 Kilburn</w:t>
      </w:r>
      <w:r w:rsidR="00450D9B">
        <w:t xml:space="preserve"> Square</w:t>
      </w:r>
      <w:r w:rsidR="00450D9B" w:rsidRPr="00FC72AF">
        <w:t>, London NW6 6PS</w:t>
      </w:r>
      <w:r w:rsidR="00450D9B">
        <w:t xml:space="preserve"> (please check our website for instructions on how to find us)</w:t>
      </w:r>
      <w:r w:rsidR="00FB3BCC">
        <w:t>.</w:t>
      </w:r>
      <w:r w:rsidR="00450D9B" w:rsidRPr="00FC72AF">
        <w:br/>
      </w:r>
    </w:p>
    <w:p w14:paraId="30843E59" w14:textId="238DA28E" w:rsidR="009C387C" w:rsidRPr="005360D0" w:rsidRDefault="009C387C" w:rsidP="009C387C">
      <w:pPr>
        <w:rPr>
          <w:rFonts w:asciiTheme="minorBidi" w:hAnsiTheme="minorBidi" w:cstheme="minorBidi"/>
        </w:rPr>
      </w:pPr>
      <w:r w:rsidRPr="005360D0">
        <w:rPr>
          <w:rFonts w:asciiTheme="minorBidi" w:hAnsiTheme="minorBidi" w:cstheme="minorBidi"/>
        </w:rPr>
        <w:br/>
      </w:r>
    </w:p>
    <w:p w14:paraId="2811D099" w14:textId="77777777" w:rsidR="00CD779C" w:rsidRPr="005360D0" w:rsidRDefault="00CD779C" w:rsidP="009C387C">
      <w:pPr>
        <w:spacing w:before="282" w:line="480" w:lineRule="auto"/>
        <w:ind w:right="274"/>
        <w:rPr>
          <w:rFonts w:asciiTheme="minorBidi" w:hAnsiTheme="minorBidi" w:cstheme="minorBidi"/>
          <w:b/>
          <w:bCs/>
        </w:rPr>
      </w:pPr>
    </w:p>
    <w:p w14:paraId="0E22363C" w14:textId="77777777" w:rsidR="00CD779C" w:rsidRPr="005360D0" w:rsidRDefault="00CD779C" w:rsidP="009C387C">
      <w:pPr>
        <w:spacing w:before="282" w:line="480" w:lineRule="auto"/>
        <w:ind w:right="274"/>
        <w:rPr>
          <w:rFonts w:asciiTheme="minorBidi" w:hAnsiTheme="minorBidi" w:cstheme="minorBidi"/>
          <w:b/>
          <w:bCs/>
        </w:rPr>
      </w:pPr>
    </w:p>
    <w:p w14:paraId="072800EF" w14:textId="77777777" w:rsidR="00CD779C" w:rsidRPr="005360D0" w:rsidRDefault="00CD779C" w:rsidP="009C387C">
      <w:pPr>
        <w:spacing w:before="282" w:line="480" w:lineRule="auto"/>
        <w:ind w:right="274"/>
        <w:rPr>
          <w:rFonts w:asciiTheme="minorBidi" w:hAnsiTheme="minorBidi" w:cstheme="minorBidi"/>
          <w:b/>
          <w:bCs/>
        </w:rPr>
      </w:pPr>
    </w:p>
    <w:p w14:paraId="5AFEF811" w14:textId="77777777" w:rsidR="00CD779C" w:rsidRPr="005360D0" w:rsidRDefault="00CD779C" w:rsidP="009C387C">
      <w:pPr>
        <w:spacing w:before="282" w:line="480" w:lineRule="auto"/>
        <w:ind w:right="274"/>
        <w:rPr>
          <w:rFonts w:asciiTheme="minorBidi" w:hAnsiTheme="minorBidi" w:cstheme="minorBidi"/>
          <w:b/>
          <w:bCs/>
        </w:rPr>
      </w:pPr>
    </w:p>
    <w:p w14:paraId="732E6D4D" w14:textId="77777777" w:rsidR="00CD779C" w:rsidRPr="005360D0" w:rsidRDefault="00CD779C" w:rsidP="009C387C">
      <w:pPr>
        <w:spacing w:before="282" w:line="480" w:lineRule="auto"/>
        <w:ind w:right="274"/>
        <w:rPr>
          <w:rFonts w:asciiTheme="minorBidi" w:hAnsiTheme="minorBidi" w:cstheme="minorBidi"/>
          <w:b/>
          <w:bCs/>
        </w:rPr>
      </w:pPr>
    </w:p>
    <w:p w14:paraId="2478355C" w14:textId="77777777" w:rsidR="00CD779C" w:rsidRPr="005360D0" w:rsidRDefault="00CD779C" w:rsidP="009C387C">
      <w:pPr>
        <w:spacing w:before="282" w:line="480" w:lineRule="auto"/>
        <w:ind w:right="274"/>
        <w:rPr>
          <w:rFonts w:asciiTheme="minorBidi" w:hAnsiTheme="minorBidi" w:cstheme="minorBidi"/>
          <w:b/>
          <w:bCs/>
        </w:rPr>
      </w:pPr>
    </w:p>
    <w:p w14:paraId="5CF3B294" w14:textId="77777777" w:rsidR="00FB3BCC" w:rsidRDefault="00FB3BCC" w:rsidP="009C387C">
      <w:pPr>
        <w:spacing w:before="282" w:line="480" w:lineRule="auto"/>
        <w:ind w:right="274"/>
        <w:rPr>
          <w:rFonts w:asciiTheme="minorBidi" w:hAnsiTheme="minorBidi" w:cstheme="minorBidi"/>
          <w:b/>
          <w:bCs/>
        </w:rPr>
      </w:pPr>
    </w:p>
    <w:p w14:paraId="0CE715E8" w14:textId="551D37D4" w:rsidR="009C387C" w:rsidRDefault="006360FD" w:rsidP="00FB3BCC">
      <w:pPr>
        <w:pStyle w:val="Heading2"/>
      </w:pPr>
      <w:r w:rsidRPr="005360D0">
        <w:lastRenderedPageBreak/>
        <w:t>Organisation Chart</w:t>
      </w:r>
    </w:p>
    <w:p w14:paraId="1B3E62F7" w14:textId="77777777" w:rsidR="00FB3BCC" w:rsidRPr="00FB3BCC" w:rsidRDefault="00FB3BCC" w:rsidP="00FB3BCC">
      <w:pPr>
        <w:pBdr>
          <w:top w:val="single" w:sz="4" w:space="1" w:color="auto"/>
        </w:pBdr>
      </w:pPr>
    </w:p>
    <w:p w14:paraId="0B93C305" w14:textId="29B28673" w:rsidR="006360FD" w:rsidRPr="005360D0" w:rsidRDefault="006360FD" w:rsidP="006360FD">
      <w:pPr>
        <w:spacing w:before="282" w:line="480" w:lineRule="auto"/>
        <w:ind w:right="274"/>
        <w:rPr>
          <w:rFonts w:asciiTheme="minorBidi" w:hAnsiTheme="minorBidi" w:cstheme="minorBidi"/>
          <w:sz w:val="24"/>
          <w:szCs w:val="24"/>
        </w:rPr>
      </w:pPr>
      <w:r w:rsidRPr="005360D0">
        <w:rPr>
          <w:rFonts w:asciiTheme="minorBidi" w:hAnsiTheme="minorBidi" w:cstheme="minorBidi"/>
          <w:noProof/>
          <w:sz w:val="24"/>
          <w:szCs w:val="24"/>
        </w:rPr>
        <w:drawing>
          <wp:inline distT="0" distB="0" distL="0" distR="0" wp14:anchorId="40DCA186" wp14:editId="3AB055F9">
            <wp:extent cx="5943600" cy="3866515"/>
            <wp:effectExtent l="0" t="12700" r="0" b="6985"/>
            <wp:docPr id="749476729" name="Diagram 1" descr="Chart showing the organisational hierarchy. Programmes Curator sits under the Director.">
              <a:extLst xmlns:a="http://schemas.openxmlformats.org/drawingml/2006/main">
                <a:ext uri="{FF2B5EF4-FFF2-40B4-BE49-F238E27FC236}">
                  <a16:creationId xmlns:a16="http://schemas.microsoft.com/office/drawing/2014/main" id="{60FBEF8C-FDC8-02E0-F399-F512264A3A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sectPr w:rsidR="006360FD" w:rsidRPr="005360D0">
      <w:headerReference w:type="default" r:id="rId15"/>
      <w:footerReference w:type="default" r:id="rId16"/>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34012" w14:textId="77777777" w:rsidR="001C2D40" w:rsidRDefault="001C2D40">
      <w:pPr>
        <w:spacing w:line="240" w:lineRule="auto"/>
      </w:pPr>
      <w:r>
        <w:separator/>
      </w:r>
    </w:p>
  </w:endnote>
  <w:endnote w:type="continuationSeparator" w:id="0">
    <w:p w14:paraId="4D8A74E6" w14:textId="77777777" w:rsidR="001C2D40" w:rsidRDefault="001C2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4AC8" w14:textId="77777777" w:rsidR="00CD365C" w:rsidRPr="00FB3BCC" w:rsidRDefault="00000000">
    <w:pPr>
      <w:rPr>
        <w:sz w:val="18"/>
        <w:szCs w:val="18"/>
      </w:rPr>
    </w:pPr>
    <w:r w:rsidRPr="00FB3BCC">
      <w:rPr>
        <w:sz w:val="18"/>
        <w:szCs w:val="18"/>
      </w:rPr>
      <w:fldChar w:fldCharType="begin"/>
    </w:r>
    <w:r w:rsidRPr="00FB3BCC">
      <w:rPr>
        <w:sz w:val="18"/>
        <w:szCs w:val="18"/>
      </w:rPr>
      <w:instrText>PAGE</w:instrText>
    </w:r>
    <w:r w:rsidRPr="00FB3BCC">
      <w:rPr>
        <w:sz w:val="18"/>
        <w:szCs w:val="18"/>
      </w:rPr>
      <w:fldChar w:fldCharType="separate"/>
    </w:r>
    <w:r w:rsidR="00D44C46" w:rsidRPr="00FB3BCC">
      <w:rPr>
        <w:noProof/>
        <w:sz w:val="18"/>
        <w:szCs w:val="18"/>
      </w:rPr>
      <w:t>1</w:t>
    </w:r>
    <w:r w:rsidRPr="00FB3BC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0858" w14:textId="77777777" w:rsidR="001C2D40" w:rsidRDefault="001C2D40">
      <w:pPr>
        <w:spacing w:line="240" w:lineRule="auto"/>
      </w:pPr>
      <w:r>
        <w:separator/>
      </w:r>
    </w:p>
  </w:footnote>
  <w:footnote w:type="continuationSeparator" w:id="0">
    <w:p w14:paraId="7CFBD4C1" w14:textId="77777777" w:rsidR="001C2D40" w:rsidRDefault="001C2D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C147" w14:textId="77777777" w:rsidR="00CD365C" w:rsidRDefault="00000000">
    <w:r>
      <w:rPr>
        <w:noProof/>
      </w:rPr>
      <w:drawing>
        <wp:anchor distT="0" distB="0" distL="0" distR="0" simplePos="0" relativeHeight="251658240" behindDoc="0" locked="0" layoutInCell="1" hidden="0" allowOverlap="1" wp14:anchorId="0A4441C3" wp14:editId="74FD2704">
          <wp:simplePos x="0" y="0"/>
          <wp:positionH relativeFrom="column">
            <wp:posOffset>4391660</wp:posOffset>
          </wp:positionH>
          <wp:positionV relativeFrom="paragraph">
            <wp:posOffset>-250825</wp:posOffset>
          </wp:positionV>
          <wp:extent cx="1643063" cy="574667"/>
          <wp:effectExtent l="0" t="0" r="0" b="0"/>
          <wp:wrapNone/>
          <wp:docPr id="5" name="image1.png" descr="Logo, company name&#10;"/>
          <wp:cNvGraphicFramePr/>
          <a:graphic xmlns:a="http://schemas.openxmlformats.org/drawingml/2006/main">
            <a:graphicData uri="http://schemas.openxmlformats.org/drawingml/2006/picture">
              <pic:pic xmlns:pic="http://schemas.openxmlformats.org/drawingml/2006/picture">
                <pic:nvPicPr>
                  <pic:cNvPr id="5" name="image1.png" descr="Logo, company name&#10;"/>
                  <pic:cNvPicPr preferRelativeResize="0"/>
                </pic:nvPicPr>
                <pic:blipFill>
                  <a:blip r:embed="rId1"/>
                  <a:srcRect/>
                  <a:stretch>
                    <a:fillRect/>
                  </a:stretch>
                </pic:blipFill>
                <pic:spPr>
                  <a:xfrm>
                    <a:off x="0" y="0"/>
                    <a:ext cx="1643063" cy="5746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6795"/>
    <w:multiLevelType w:val="multilevel"/>
    <w:tmpl w:val="3ED60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39364F"/>
    <w:multiLevelType w:val="multilevel"/>
    <w:tmpl w:val="830AA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0F4560"/>
    <w:multiLevelType w:val="multilevel"/>
    <w:tmpl w:val="6CC07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72350D"/>
    <w:multiLevelType w:val="multilevel"/>
    <w:tmpl w:val="CA1C4C14"/>
    <w:lvl w:ilvl="0">
      <w:start w:val="1"/>
      <w:numFmt w:val="decimal"/>
      <w:lvlText w:val="%1."/>
      <w:lvlJc w:val="left"/>
      <w:pPr>
        <w:ind w:left="369" w:hanging="360"/>
      </w:pPr>
    </w:lvl>
    <w:lvl w:ilvl="1">
      <w:start w:val="1"/>
      <w:numFmt w:val="lowerLetter"/>
      <w:lvlText w:val="%2."/>
      <w:lvlJc w:val="left"/>
      <w:pPr>
        <w:ind w:left="1089" w:hanging="360"/>
      </w:pPr>
    </w:lvl>
    <w:lvl w:ilvl="2">
      <w:start w:val="1"/>
      <w:numFmt w:val="lowerRoman"/>
      <w:lvlText w:val="%3."/>
      <w:lvlJc w:val="right"/>
      <w:pPr>
        <w:ind w:left="1809" w:hanging="180"/>
      </w:pPr>
    </w:lvl>
    <w:lvl w:ilvl="3">
      <w:start w:val="1"/>
      <w:numFmt w:val="decimal"/>
      <w:lvlText w:val="%4."/>
      <w:lvlJc w:val="left"/>
      <w:pPr>
        <w:ind w:left="2529" w:hanging="360"/>
      </w:pPr>
    </w:lvl>
    <w:lvl w:ilvl="4">
      <w:start w:val="1"/>
      <w:numFmt w:val="lowerLetter"/>
      <w:lvlText w:val="%5."/>
      <w:lvlJc w:val="left"/>
      <w:pPr>
        <w:ind w:left="3249" w:hanging="360"/>
      </w:pPr>
    </w:lvl>
    <w:lvl w:ilvl="5">
      <w:start w:val="1"/>
      <w:numFmt w:val="lowerRoman"/>
      <w:lvlText w:val="%6."/>
      <w:lvlJc w:val="right"/>
      <w:pPr>
        <w:ind w:left="3969" w:hanging="180"/>
      </w:pPr>
    </w:lvl>
    <w:lvl w:ilvl="6">
      <w:start w:val="1"/>
      <w:numFmt w:val="decimal"/>
      <w:lvlText w:val="%7."/>
      <w:lvlJc w:val="left"/>
      <w:pPr>
        <w:ind w:left="4689" w:hanging="360"/>
      </w:pPr>
    </w:lvl>
    <w:lvl w:ilvl="7">
      <w:start w:val="1"/>
      <w:numFmt w:val="lowerLetter"/>
      <w:lvlText w:val="%8."/>
      <w:lvlJc w:val="left"/>
      <w:pPr>
        <w:ind w:left="5409" w:hanging="360"/>
      </w:pPr>
    </w:lvl>
    <w:lvl w:ilvl="8">
      <w:start w:val="1"/>
      <w:numFmt w:val="lowerRoman"/>
      <w:lvlText w:val="%9."/>
      <w:lvlJc w:val="right"/>
      <w:pPr>
        <w:ind w:left="6129" w:hanging="180"/>
      </w:pPr>
    </w:lvl>
  </w:abstractNum>
  <w:abstractNum w:abstractNumId="4" w15:restartNumberingAfterBreak="0">
    <w:nsid w:val="1F541BE0"/>
    <w:multiLevelType w:val="multilevel"/>
    <w:tmpl w:val="135AD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2D793C"/>
    <w:multiLevelType w:val="hybridMultilevel"/>
    <w:tmpl w:val="D640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80C94"/>
    <w:multiLevelType w:val="multilevel"/>
    <w:tmpl w:val="9B70C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EC0E1B"/>
    <w:multiLevelType w:val="hybridMultilevel"/>
    <w:tmpl w:val="C33A0D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B093102"/>
    <w:multiLevelType w:val="multilevel"/>
    <w:tmpl w:val="C6122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D20D14"/>
    <w:multiLevelType w:val="multilevel"/>
    <w:tmpl w:val="B3846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CC566D"/>
    <w:multiLevelType w:val="multilevel"/>
    <w:tmpl w:val="D2AA4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31464F"/>
    <w:multiLevelType w:val="multilevel"/>
    <w:tmpl w:val="F79003E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FFC63E7"/>
    <w:multiLevelType w:val="multilevel"/>
    <w:tmpl w:val="C62E8ED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408B68FC"/>
    <w:multiLevelType w:val="multilevel"/>
    <w:tmpl w:val="BEEA9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9E792E"/>
    <w:multiLevelType w:val="multilevel"/>
    <w:tmpl w:val="5694C11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8275033"/>
    <w:multiLevelType w:val="multilevel"/>
    <w:tmpl w:val="E0E8A3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4A597817"/>
    <w:multiLevelType w:val="hybridMultilevel"/>
    <w:tmpl w:val="3054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D2331"/>
    <w:multiLevelType w:val="multilevel"/>
    <w:tmpl w:val="8766C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E247BA"/>
    <w:multiLevelType w:val="multilevel"/>
    <w:tmpl w:val="FEA2571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631855C8"/>
    <w:multiLevelType w:val="multilevel"/>
    <w:tmpl w:val="1FF695D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0" w15:restartNumberingAfterBreak="0">
    <w:nsid w:val="72A62D2A"/>
    <w:multiLevelType w:val="multilevel"/>
    <w:tmpl w:val="E648D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49256CF"/>
    <w:multiLevelType w:val="multilevel"/>
    <w:tmpl w:val="1C8690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7E357AD3"/>
    <w:multiLevelType w:val="hybridMultilevel"/>
    <w:tmpl w:val="95F20F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5E7B55"/>
    <w:multiLevelType w:val="multilevel"/>
    <w:tmpl w:val="97D66E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08515504">
    <w:abstractNumId w:val="12"/>
  </w:num>
  <w:num w:numId="2" w16cid:durableId="468137389">
    <w:abstractNumId w:val="18"/>
  </w:num>
  <w:num w:numId="3" w16cid:durableId="1218662102">
    <w:abstractNumId w:val="19"/>
  </w:num>
  <w:num w:numId="4" w16cid:durableId="1502046362">
    <w:abstractNumId w:val="3"/>
  </w:num>
  <w:num w:numId="5" w16cid:durableId="1270505249">
    <w:abstractNumId w:val="21"/>
  </w:num>
  <w:num w:numId="6" w16cid:durableId="234094875">
    <w:abstractNumId w:val="11"/>
  </w:num>
  <w:num w:numId="7" w16cid:durableId="2141918546">
    <w:abstractNumId w:val="14"/>
  </w:num>
  <w:num w:numId="8" w16cid:durableId="1611937588">
    <w:abstractNumId w:val="15"/>
  </w:num>
  <w:num w:numId="9" w16cid:durableId="1701122351">
    <w:abstractNumId w:val="8"/>
  </w:num>
  <w:num w:numId="10" w16cid:durableId="2097632642">
    <w:abstractNumId w:val="5"/>
  </w:num>
  <w:num w:numId="11" w16cid:durableId="59863549">
    <w:abstractNumId w:val="13"/>
  </w:num>
  <w:num w:numId="12" w16cid:durableId="691030324">
    <w:abstractNumId w:val="6"/>
  </w:num>
  <w:num w:numId="13" w16cid:durableId="310642549">
    <w:abstractNumId w:val="9"/>
  </w:num>
  <w:num w:numId="14" w16cid:durableId="577329313">
    <w:abstractNumId w:val="17"/>
  </w:num>
  <w:num w:numId="15" w16cid:durableId="1929652751">
    <w:abstractNumId w:val="23"/>
  </w:num>
  <w:num w:numId="16" w16cid:durableId="134953364">
    <w:abstractNumId w:val="0"/>
  </w:num>
  <w:num w:numId="17" w16cid:durableId="591620962">
    <w:abstractNumId w:val="2"/>
  </w:num>
  <w:num w:numId="18" w16cid:durableId="1694454690">
    <w:abstractNumId w:val="10"/>
  </w:num>
  <w:num w:numId="19" w16cid:durableId="776874145">
    <w:abstractNumId w:val="20"/>
  </w:num>
  <w:num w:numId="20" w16cid:durableId="1980718722">
    <w:abstractNumId w:val="4"/>
  </w:num>
  <w:num w:numId="21" w16cid:durableId="394937137">
    <w:abstractNumId w:val="22"/>
  </w:num>
  <w:num w:numId="22" w16cid:durableId="344065178">
    <w:abstractNumId w:val="7"/>
  </w:num>
  <w:num w:numId="23" w16cid:durableId="1770542053">
    <w:abstractNumId w:val="16"/>
  </w:num>
  <w:num w:numId="24" w16cid:durableId="211238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5C"/>
    <w:rsid w:val="00046B21"/>
    <w:rsid w:val="000733AC"/>
    <w:rsid w:val="00077B49"/>
    <w:rsid w:val="000A5BBB"/>
    <w:rsid w:val="001848CF"/>
    <w:rsid w:val="001C2D40"/>
    <w:rsid w:val="00217064"/>
    <w:rsid w:val="002D6AE2"/>
    <w:rsid w:val="002F6D37"/>
    <w:rsid w:val="00355C2C"/>
    <w:rsid w:val="003D6115"/>
    <w:rsid w:val="003E26D2"/>
    <w:rsid w:val="00450D9B"/>
    <w:rsid w:val="004C1DE7"/>
    <w:rsid w:val="005360D0"/>
    <w:rsid w:val="005F71F0"/>
    <w:rsid w:val="006360FD"/>
    <w:rsid w:val="006A40C4"/>
    <w:rsid w:val="006B76C8"/>
    <w:rsid w:val="007F1D00"/>
    <w:rsid w:val="008B1D62"/>
    <w:rsid w:val="008C5DF1"/>
    <w:rsid w:val="008D7B32"/>
    <w:rsid w:val="008F2EA3"/>
    <w:rsid w:val="00941BF2"/>
    <w:rsid w:val="009C387C"/>
    <w:rsid w:val="009E4C65"/>
    <w:rsid w:val="00A71222"/>
    <w:rsid w:val="00A77A7C"/>
    <w:rsid w:val="00A8243F"/>
    <w:rsid w:val="00AA59B6"/>
    <w:rsid w:val="00AC774C"/>
    <w:rsid w:val="00B847DA"/>
    <w:rsid w:val="00B92CF7"/>
    <w:rsid w:val="00BA7700"/>
    <w:rsid w:val="00C3106F"/>
    <w:rsid w:val="00CB656E"/>
    <w:rsid w:val="00CD365C"/>
    <w:rsid w:val="00CD779C"/>
    <w:rsid w:val="00D44C46"/>
    <w:rsid w:val="00E731B4"/>
    <w:rsid w:val="00E8766C"/>
    <w:rsid w:val="00EA2510"/>
    <w:rsid w:val="00ED648C"/>
    <w:rsid w:val="00FB3BC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E6CE6"/>
  <w15:docId w15:val="{655FAF9C-894F-084D-9CC7-9012963F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FB3BCC"/>
    <w:pPr>
      <w:spacing w:after="160"/>
      <w:outlineLvl w:val="1"/>
    </w:pPr>
    <w:rPr>
      <w:rFonts w:asciiTheme="minorBidi" w:hAnsiTheme="minorBidi" w:cstheme="minorBidi"/>
      <w:b/>
      <w:bCs/>
      <w:color w:val="000000"/>
      <w:sz w:val="28"/>
      <w:szCs w:val="28"/>
    </w:rPr>
  </w:style>
  <w:style w:type="paragraph" w:styleId="Heading3">
    <w:name w:val="heading 3"/>
    <w:basedOn w:val="Normal"/>
    <w:next w:val="Normal"/>
    <w:uiPriority w:val="9"/>
    <w:unhideWhenUsed/>
    <w:qFormat/>
    <w:rsid w:val="00FB3BCC"/>
    <w:pPr>
      <w:spacing w:after="160"/>
      <w:outlineLvl w:val="2"/>
    </w:pPr>
    <w:rPr>
      <w:rFonts w:asciiTheme="minorBidi" w:hAnsiTheme="minorBidi" w:cstheme="minorBidi"/>
      <w:b/>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B3BCC"/>
    <w:rPr>
      <w:rFonts w:asciiTheme="minorBidi" w:hAnsiTheme="minorBidi" w:cstheme="minorBidi"/>
      <w:b/>
      <w:sz w:val="144"/>
      <w:szCs w:val="144"/>
    </w:rPr>
  </w:style>
  <w:style w:type="paragraph" w:styleId="Subtitle">
    <w:name w:val="Subtitle"/>
    <w:basedOn w:val="Normal"/>
    <w:next w:val="Normal"/>
    <w:uiPriority w:val="11"/>
    <w:qFormat/>
    <w:rsid w:val="00FB3BCC"/>
    <w:pPr>
      <w:pBdr>
        <w:bottom w:val="single" w:sz="4" w:space="1" w:color="000000"/>
      </w:pBdr>
    </w:pPr>
    <w:rPr>
      <w:rFonts w:asciiTheme="minorBidi" w:hAnsiTheme="minorBidi" w:cstheme="minorBidi"/>
      <w:b/>
      <w:sz w:val="52"/>
      <w:szCs w:val="52"/>
    </w:rPr>
  </w:style>
  <w:style w:type="paragraph" w:styleId="ListParagraph">
    <w:name w:val="List Paragraph"/>
    <w:basedOn w:val="Normal"/>
    <w:uiPriority w:val="34"/>
    <w:qFormat/>
    <w:rsid w:val="002B0056"/>
    <w:pPr>
      <w:ind w:left="720"/>
      <w:contextualSpacing/>
    </w:pPr>
  </w:style>
  <w:style w:type="character" w:styleId="Hyperlink">
    <w:name w:val="Hyperlink"/>
    <w:basedOn w:val="DefaultParagraphFont"/>
    <w:uiPriority w:val="99"/>
    <w:unhideWhenUsed/>
    <w:rsid w:val="00A0598D"/>
    <w:rPr>
      <w:color w:val="0000FF" w:themeColor="hyperlink"/>
      <w:u w:val="single"/>
    </w:rPr>
  </w:style>
  <w:style w:type="paragraph" w:styleId="NormalWeb">
    <w:name w:val="Normal (Web)"/>
    <w:basedOn w:val="Normal"/>
    <w:uiPriority w:val="99"/>
    <w:unhideWhenUsed/>
    <w:rsid w:val="00EE1F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1FF6"/>
    <w:rPr>
      <w:b/>
      <w:bCs/>
    </w:rPr>
  </w:style>
  <w:style w:type="paragraph" w:styleId="Revision">
    <w:name w:val="Revision"/>
    <w:hidden/>
    <w:uiPriority w:val="99"/>
    <w:semiHidden/>
    <w:rsid w:val="001141F3"/>
    <w:pPr>
      <w:spacing w:line="240" w:lineRule="auto"/>
    </w:pPr>
  </w:style>
  <w:style w:type="character" w:styleId="CommentReference">
    <w:name w:val="annotation reference"/>
    <w:basedOn w:val="DefaultParagraphFont"/>
    <w:uiPriority w:val="99"/>
    <w:semiHidden/>
    <w:unhideWhenUsed/>
    <w:rsid w:val="001A3A2D"/>
    <w:rPr>
      <w:sz w:val="16"/>
      <w:szCs w:val="16"/>
    </w:rPr>
  </w:style>
  <w:style w:type="paragraph" w:styleId="CommentText">
    <w:name w:val="annotation text"/>
    <w:basedOn w:val="Normal"/>
    <w:link w:val="CommentTextChar"/>
    <w:uiPriority w:val="99"/>
    <w:unhideWhenUsed/>
    <w:rsid w:val="001A3A2D"/>
    <w:pPr>
      <w:spacing w:line="240" w:lineRule="auto"/>
    </w:pPr>
    <w:rPr>
      <w:sz w:val="20"/>
      <w:szCs w:val="20"/>
    </w:rPr>
  </w:style>
  <w:style w:type="character" w:customStyle="1" w:styleId="CommentTextChar">
    <w:name w:val="Comment Text Char"/>
    <w:basedOn w:val="DefaultParagraphFont"/>
    <w:link w:val="CommentText"/>
    <w:uiPriority w:val="99"/>
    <w:rsid w:val="001A3A2D"/>
    <w:rPr>
      <w:sz w:val="20"/>
      <w:szCs w:val="20"/>
    </w:rPr>
  </w:style>
  <w:style w:type="paragraph" w:styleId="CommentSubject">
    <w:name w:val="annotation subject"/>
    <w:basedOn w:val="CommentText"/>
    <w:next w:val="CommentText"/>
    <w:link w:val="CommentSubjectChar"/>
    <w:uiPriority w:val="99"/>
    <w:semiHidden/>
    <w:unhideWhenUsed/>
    <w:rsid w:val="001A3A2D"/>
    <w:rPr>
      <w:b/>
      <w:bCs/>
    </w:rPr>
  </w:style>
  <w:style w:type="character" w:customStyle="1" w:styleId="CommentSubjectChar">
    <w:name w:val="Comment Subject Char"/>
    <w:basedOn w:val="CommentTextChar"/>
    <w:link w:val="CommentSubject"/>
    <w:uiPriority w:val="99"/>
    <w:semiHidden/>
    <w:rsid w:val="001A3A2D"/>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355C2C"/>
    <w:rPr>
      <w:color w:val="800080" w:themeColor="followedHyperlink"/>
      <w:u w:val="single"/>
    </w:rPr>
  </w:style>
  <w:style w:type="character" w:styleId="UnresolvedMention">
    <w:name w:val="Unresolved Mention"/>
    <w:basedOn w:val="DefaultParagraphFont"/>
    <w:uiPriority w:val="99"/>
    <w:semiHidden/>
    <w:unhideWhenUsed/>
    <w:rsid w:val="00355C2C"/>
    <w:rPr>
      <w:color w:val="605E5C"/>
      <w:shd w:val="clear" w:color="auto" w:fill="E1DFDD"/>
    </w:rPr>
  </w:style>
  <w:style w:type="paragraph" w:styleId="Date">
    <w:name w:val="Date"/>
    <w:basedOn w:val="Normal"/>
    <w:next w:val="Normal"/>
    <w:link w:val="DateChar"/>
    <w:uiPriority w:val="99"/>
    <w:semiHidden/>
    <w:unhideWhenUsed/>
    <w:rsid w:val="00355C2C"/>
  </w:style>
  <w:style w:type="character" w:customStyle="1" w:styleId="DateChar">
    <w:name w:val="Date Char"/>
    <w:basedOn w:val="DefaultParagraphFont"/>
    <w:link w:val="Date"/>
    <w:uiPriority w:val="99"/>
    <w:semiHidden/>
    <w:rsid w:val="00355C2C"/>
  </w:style>
  <w:style w:type="paragraph" w:styleId="Header">
    <w:name w:val="header"/>
    <w:basedOn w:val="Normal"/>
    <w:link w:val="HeaderChar"/>
    <w:uiPriority w:val="99"/>
    <w:unhideWhenUsed/>
    <w:rsid w:val="005360D0"/>
    <w:pPr>
      <w:tabs>
        <w:tab w:val="center" w:pos="4513"/>
        <w:tab w:val="right" w:pos="9026"/>
      </w:tabs>
      <w:spacing w:line="240" w:lineRule="auto"/>
    </w:pPr>
  </w:style>
  <w:style w:type="character" w:customStyle="1" w:styleId="HeaderChar">
    <w:name w:val="Header Char"/>
    <w:basedOn w:val="DefaultParagraphFont"/>
    <w:link w:val="Header"/>
    <w:uiPriority w:val="99"/>
    <w:rsid w:val="005360D0"/>
  </w:style>
  <w:style w:type="paragraph" w:styleId="Footer">
    <w:name w:val="footer"/>
    <w:basedOn w:val="Normal"/>
    <w:link w:val="FooterChar"/>
    <w:uiPriority w:val="99"/>
    <w:unhideWhenUsed/>
    <w:rsid w:val="005360D0"/>
    <w:pPr>
      <w:tabs>
        <w:tab w:val="center" w:pos="4513"/>
        <w:tab w:val="right" w:pos="9026"/>
      </w:tabs>
      <w:spacing w:line="240" w:lineRule="auto"/>
    </w:pPr>
  </w:style>
  <w:style w:type="character" w:customStyle="1" w:styleId="FooterChar">
    <w:name w:val="Footer Char"/>
    <w:basedOn w:val="DefaultParagraphFont"/>
    <w:link w:val="Footer"/>
    <w:uiPriority w:val="99"/>
    <w:rsid w:val="0053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hyperlink" Target="mailto:hello@metrolandcultures.com" TargetMode="Externa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A0AE38-D495-894E-9DF6-79CAFCCF096E}" type="doc">
      <dgm:prSet loTypeId="urn:microsoft.com/office/officeart/2005/8/layout/orgChart1" loCatId="" qsTypeId="urn:microsoft.com/office/officeart/2005/8/quickstyle/simple1" qsCatId="simple" csTypeId="urn:microsoft.com/office/officeart/2005/8/colors/accent1_2" csCatId="accent1" phldr="1"/>
      <dgm:spPr/>
      <dgm:t>
        <a:bodyPr/>
        <a:lstStyle/>
        <a:p>
          <a:endParaRPr lang="en-GB"/>
        </a:p>
      </dgm:t>
    </dgm:pt>
    <dgm:pt modelId="{944B8A9D-F6C1-4E4F-88DC-004F169A1518}">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Director</a:t>
          </a:r>
        </a:p>
      </dgm:t>
    </dgm:pt>
    <dgm:pt modelId="{6CEF06ED-6F0A-114B-9A1A-EBA65F2753C1}" type="parTrans" cxnId="{3AD67196-7630-DC4B-9EB1-8B1D7EBA858F}">
      <dgm:prSet/>
      <dgm:spPr/>
      <dgm:t>
        <a:bodyPr/>
        <a:lstStyle/>
        <a:p>
          <a:endParaRPr lang="en-GB"/>
        </a:p>
      </dgm:t>
    </dgm:pt>
    <dgm:pt modelId="{E2387ABB-CD35-4A49-BEF9-AAB41D13A095}" type="sibTrans" cxnId="{3AD67196-7630-DC4B-9EB1-8B1D7EBA858F}">
      <dgm:prSet/>
      <dgm:spPr/>
      <dgm:t>
        <a:bodyPr/>
        <a:lstStyle/>
        <a:p>
          <a:endParaRPr lang="en-GB"/>
        </a:p>
      </dgm:t>
    </dgm:pt>
    <dgm:pt modelId="{A721A1CF-833B-9449-8142-F7377F210FA5}" type="asst">
      <dgm:prSet phldrT="[Text]"/>
      <dgm:spPr>
        <a:solidFill>
          <a:schemeClr val="accent2">
            <a:lumMod val="20000"/>
            <a:lumOff val="80000"/>
          </a:schemeClr>
        </a:solidFill>
        <a:ln>
          <a:solidFill>
            <a:schemeClr val="tx1"/>
          </a:solidFill>
        </a:ln>
      </dgm:spPr>
      <dgm:t>
        <a:bodyPr/>
        <a:lstStyle/>
        <a:p>
          <a:r>
            <a:rPr lang="en-GB" dirty="0">
              <a:solidFill>
                <a:schemeClr val="tx1"/>
              </a:solidFill>
            </a:rPr>
            <a:t>Deputy Director</a:t>
          </a:r>
        </a:p>
      </dgm:t>
    </dgm:pt>
    <dgm:pt modelId="{C1FEB7BA-F2B9-3F47-BD32-B76F3F07F4F9}" type="parTrans" cxnId="{7D418FEA-1E10-9C42-96B4-5390505FD9BD}">
      <dgm:prSet/>
      <dgm:spPr/>
      <dgm:t>
        <a:bodyPr/>
        <a:lstStyle/>
        <a:p>
          <a:endParaRPr lang="en-GB"/>
        </a:p>
      </dgm:t>
    </dgm:pt>
    <dgm:pt modelId="{2A7DC7DC-2884-1143-9225-0D35618E9F8A}" type="sibTrans" cxnId="{7D418FEA-1E10-9C42-96B4-5390505FD9BD}">
      <dgm:prSet/>
      <dgm:spPr/>
      <dgm:t>
        <a:bodyPr/>
        <a:lstStyle/>
        <a:p>
          <a:endParaRPr lang="en-GB"/>
        </a:p>
      </dgm:t>
    </dgm:pt>
    <dgm:pt modelId="{1D27ABCA-6FEE-3948-8932-5783920755EC}">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Biennial Curator</a:t>
          </a:r>
        </a:p>
      </dgm:t>
    </dgm:pt>
    <dgm:pt modelId="{B8CCD791-26BC-3345-9C34-1A3125F7838E}" type="parTrans" cxnId="{3928B35B-19BC-DF44-AAE8-0DEE9B02611C}">
      <dgm:prSet/>
      <dgm:spPr/>
      <dgm:t>
        <a:bodyPr/>
        <a:lstStyle/>
        <a:p>
          <a:endParaRPr lang="en-GB"/>
        </a:p>
      </dgm:t>
    </dgm:pt>
    <dgm:pt modelId="{6DF70BEA-C66D-1E4F-AA38-E9F2FBE10110}" type="sibTrans" cxnId="{3928B35B-19BC-DF44-AAE8-0DEE9B02611C}">
      <dgm:prSet/>
      <dgm:spPr/>
      <dgm:t>
        <a:bodyPr/>
        <a:lstStyle/>
        <a:p>
          <a:endParaRPr lang="en-GB"/>
        </a:p>
      </dgm:t>
    </dgm:pt>
    <dgm:pt modelId="{CFBB8C42-8C86-CD40-BFBA-D62FBB274195}">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Programmes Curator</a:t>
          </a:r>
        </a:p>
      </dgm:t>
    </dgm:pt>
    <dgm:pt modelId="{4B8FFB11-0DDA-E34B-AA9B-E5769E4DFFBD}" type="parTrans" cxnId="{B18C513C-09EE-1846-B63B-2283F574BB95}">
      <dgm:prSet/>
      <dgm:spPr/>
      <dgm:t>
        <a:bodyPr/>
        <a:lstStyle/>
        <a:p>
          <a:endParaRPr lang="en-GB"/>
        </a:p>
      </dgm:t>
    </dgm:pt>
    <dgm:pt modelId="{74EF3102-AC39-244F-8C0D-065440BA4BAA}" type="sibTrans" cxnId="{B18C513C-09EE-1846-B63B-2283F574BB95}">
      <dgm:prSet/>
      <dgm:spPr/>
      <dgm:t>
        <a:bodyPr/>
        <a:lstStyle/>
        <a:p>
          <a:endParaRPr lang="en-GB"/>
        </a:p>
      </dgm:t>
    </dgm:pt>
    <dgm:pt modelId="{D05B06E8-ADEF-264F-9BB6-9FAAB86A30F6}" type="asst">
      <dgm:prSet/>
      <dgm:spPr>
        <a:solidFill>
          <a:schemeClr val="accent1">
            <a:lumMod val="40000"/>
            <a:lumOff val="60000"/>
          </a:schemeClr>
        </a:solidFill>
        <a:ln>
          <a:solidFill>
            <a:schemeClr val="tx1"/>
          </a:solidFill>
        </a:ln>
      </dgm:spPr>
      <dgm:t>
        <a:bodyPr/>
        <a:lstStyle/>
        <a:p>
          <a:pPr rtl="0"/>
          <a:r>
            <a:rPr lang="en-GB" dirty="0">
              <a:solidFill>
                <a:schemeClr val="tx1"/>
              </a:solidFill>
            </a:rPr>
            <a:t>Finance Manager (bought in service) </a:t>
          </a:r>
        </a:p>
      </dgm:t>
    </dgm:pt>
    <dgm:pt modelId="{2A58385F-CE20-1D42-9068-3E5C8FDB2C85}" type="parTrans" cxnId="{ACF84785-C57F-D543-97AF-5D4623B77D15}">
      <dgm:prSet/>
      <dgm:spPr/>
      <dgm:t>
        <a:bodyPr/>
        <a:lstStyle/>
        <a:p>
          <a:endParaRPr lang="en-GB"/>
        </a:p>
      </dgm:t>
    </dgm:pt>
    <dgm:pt modelId="{C93ACE6C-12AA-2F4A-B957-48B078D4F9E3}" type="sibTrans" cxnId="{ACF84785-C57F-D543-97AF-5D4623B77D15}">
      <dgm:prSet/>
      <dgm:spPr/>
      <dgm:t>
        <a:bodyPr/>
        <a:lstStyle/>
        <a:p>
          <a:endParaRPr lang="en-GB"/>
        </a:p>
      </dgm:t>
    </dgm:pt>
    <dgm:pt modelId="{A1B07BE5-60B0-F24B-8E53-9A7FCB4EBBE8}" type="asst">
      <dgm:prSet/>
      <dgm:spPr>
        <a:solidFill>
          <a:schemeClr val="accent1">
            <a:lumMod val="40000"/>
            <a:lumOff val="60000"/>
          </a:schemeClr>
        </a:solidFill>
        <a:ln>
          <a:solidFill>
            <a:schemeClr val="tx1"/>
          </a:solidFill>
        </a:ln>
      </dgm:spPr>
      <dgm:t>
        <a:bodyPr/>
        <a:lstStyle/>
        <a:p>
          <a:pPr rtl="0"/>
          <a:r>
            <a:rPr lang="en-GB" dirty="0">
              <a:solidFill>
                <a:schemeClr val="tx1"/>
              </a:solidFill>
            </a:rPr>
            <a:t>Bookkeeper (bought in service)</a:t>
          </a:r>
        </a:p>
      </dgm:t>
    </dgm:pt>
    <dgm:pt modelId="{44948B8A-DBC2-324A-A4A7-87F9390F9216}" type="parTrans" cxnId="{B487518B-C22A-2145-87F6-4EF2C6B4D3CE}">
      <dgm:prSet/>
      <dgm:spPr/>
      <dgm:t>
        <a:bodyPr/>
        <a:lstStyle/>
        <a:p>
          <a:endParaRPr lang="en-GB"/>
        </a:p>
      </dgm:t>
    </dgm:pt>
    <dgm:pt modelId="{4FC2AFE5-3440-0B42-9E92-47FDAA7A25CF}" type="sibTrans" cxnId="{B487518B-C22A-2145-87F6-4EF2C6B4D3CE}">
      <dgm:prSet/>
      <dgm:spPr/>
      <dgm:t>
        <a:bodyPr/>
        <a:lstStyle/>
        <a:p>
          <a:endParaRPr lang="en-GB"/>
        </a:p>
      </dgm:t>
    </dgm:pt>
    <dgm:pt modelId="{D9559BFE-EAC2-C644-9EB0-D5262B06D16E}" type="asst">
      <dgm:prSet/>
      <dgm:spPr>
        <a:solidFill>
          <a:schemeClr val="accent2">
            <a:lumMod val="20000"/>
            <a:lumOff val="80000"/>
          </a:schemeClr>
        </a:solidFill>
        <a:ln>
          <a:solidFill>
            <a:schemeClr val="tx1"/>
          </a:solidFill>
        </a:ln>
      </dgm:spPr>
      <dgm:t>
        <a:bodyPr/>
        <a:lstStyle/>
        <a:p>
          <a:pPr rtl="0"/>
          <a:r>
            <a:rPr lang="en-GB" dirty="0">
              <a:solidFill>
                <a:schemeClr val="tx1"/>
              </a:solidFill>
            </a:rPr>
            <a:t>Studio &amp; Residencies Coordinator</a:t>
          </a:r>
        </a:p>
      </dgm:t>
    </dgm:pt>
    <dgm:pt modelId="{91D30D7A-54E2-A342-A813-220BA0A17CE4}" type="parTrans" cxnId="{9385745F-6A4A-B04D-AB60-18C2C7FA6ACD}">
      <dgm:prSet/>
      <dgm:spPr/>
      <dgm:t>
        <a:bodyPr/>
        <a:lstStyle/>
        <a:p>
          <a:endParaRPr lang="en-GB"/>
        </a:p>
      </dgm:t>
    </dgm:pt>
    <dgm:pt modelId="{E3FCEAB4-48F2-754F-800D-0E3E81BC3F74}" type="sibTrans" cxnId="{9385745F-6A4A-B04D-AB60-18C2C7FA6ACD}">
      <dgm:prSet/>
      <dgm:spPr/>
      <dgm:t>
        <a:bodyPr/>
        <a:lstStyle/>
        <a:p>
          <a:endParaRPr lang="en-GB"/>
        </a:p>
      </dgm:t>
    </dgm:pt>
    <dgm:pt modelId="{3C31447C-401D-DE41-94EC-081862FC034A}">
      <dgm:prSet phldrT="[Text]"/>
      <dgm:spPr>
        <a:solidFill>
          <a:schemeClr val="accent2">
            <a:lumMod val="20000"/>
            <a:lumOff val="80000"/>
          </a:schemeClr>
        </a:solidFill>
        <a:ln>
          <a:solidFill>
            <a:schemeClr val="tx1"/>
          </a:solidFill>
        </a:ln>
      </dgm:spPr>
      <dgm:t>
        <a:bodyPr/>
        <a:lstStyle/>
        <a:p>
          <a:pPr rtl="0"/>
          <a:r>
            <a:rPr lang="en-GB" dirty="0">
              <a:solidFill>
                <a:schemeClr val="tx1"/>
              </a:solidFill>
            </a:rPr>
            <a:t>Digital Content Curator</a:t>
          </a:r>
        </a:p>
      </dgm:t>
    </dgm:pt>
    <dgm:pt modelId="{4A503F88-00C6-B046-BDF4-E6AAE97BD6CE}" type="parTrans" cxnId="{2B96C8F4-C297-154B-B0C9-18A07975AF5C}">
      <dgm:prSet/>
      <dgm:spPr/>
      <dgm:t>
        <a:bodyPr/>
        <a:lstStyle/>
        <a:p>
          <a:endParaRPr lang="en-GB"/>
        </a:p>
      </dgm:t>
    </dgm:pt>
    <dgm:pt modelId="{CA30E94C-22FB-4A4B-88EF-208588939394}" type="sibTrans" cxnId="{2B96C8F4-C297-154B-B0C9-18A07975AF5C}">
      <dgm:prSet/>
      <dgm:spPr/>
      <dgm:t>
        <a:bodyPr/>
        <a:lstStyle/>
        <a:p>
          <a:endParaRPr lang="en-GB"/>
        </a:p>
      </dgm:t>
    </dgm:pt>
    <dgm:pt modelId="{A5ECD19F-6189-0347-870D-A79F80E46E1D}" type="pres">
      <dgm:prSet presAssocID="{85A0AE38-D495-894E-9DF6-79CAFCCF096E}" presName="hierChild1" presStyleCnt="0">
        <dgm:presLayoutVars>
          <dgm:orgChart val="1"/>
          <dgm:chPref val="1"/>
          <dgm:dir/>
          <dgm:animOne val="branch"/>
          <dgm:animLvl val="lvl"/>
          <dgm:resizeHandles/>
        </dgm:presLayoutVars>
      </dgm:prSet>
      <dgm:spPr/>
    </dgm:pt>
    <dgm:pt modelId="{3E8D28CE-0F20-5B4F-B8ED-6595B028C282}" type="pres">
      <dgm:prSet presAssocID="{944B8A9D-F6C1-4E4F-88DC-004F169A1518}" presName="hierRoot1" presStyleCnt="0">
        <dgm:presLayoutVars>
          <dgm:hierBranch val="init"/>
        </dgm:presLayoutVars>
      </dgm:prSet>
      <dgm:spPr/>
    </dgm:pt>
    <dgm:pt modelId="{191FD6FC-AA7B-FD41-8C6D-B3E6A2FAEC9C}" type="pres">
      <dgm:prSet presAssocID="{944B8A9D-F6C1-4E4F-88DC-004F169A1518}" presName="rootComposite1" presStyleCnt="0"/>
      <dgm:spPr/>
    </dgm:pt>
    <dgm:pt modelId="{5E2F741D-0966-AA46-8AE5-CFF33DBBB24C}" type="pres">
      <dgm:prSet presAssocID="{944B8A9D-F6C1-4E4F-88DC-004F169A1518}" presName="rootText1" presStyleLbl="node0" presStyleIdx="0" presStyleCnt="1">
        <dgm:presLayoutVars>
          <dgm:chPref val="3"/>
        </dgm:presLayoutVars>
      </dgm:prSet>
      <dgm:spPr/>
    </dgm:pt>
    <dgm:pt modelId="{30A8DC2B-DDD1-4649-B6FE-8F68F23BFF1E}" type="pres">
      <dgm:prSet presAssocID="{944B8A9D-F6C1-4E4F-88DC-004F169A1518}" presName="rootConnector1" presStyleLbl="node1" presStyleIdx="0" presStyleCnt="0"/>
      <dgm:spPr/>
    </dgm:pt>
    <dgm:pt modelId="{5B907BF2-9714-B345-8632-C06CB9938C85}" type="pres">
      <dgm:prSet presAssocID="{944B8A9D-F6C1-4E4F-88DC-004F169A1518}" presName="hierChild2" presStyleCnt="0"/>
      <dgm:spPr/>
    </dgm:pt>
    <dgm:pt modelId="{CE64974D-9567-E040-9CDF-B822702163A3}" type="pres">
      <dgm:prSet presAssocID="{B8CCD791-26BC-3345-9C34-1A3125F7838E}" presName="Name37" presStyleLbl="parChTrans1D2" presStyleIdx="0" presStyleCnt="4"/>
      <dgm:spPr/>
    </dgm:pt>
    <dgm:pt modelId="{3E14DD65-DAB2-7C4B-A331-6C2ECBF7A84A}" type="pres">
      <dgm:prSet presAssocID="{1D27ABCA-6FEE-3948-8932-5783920755EC}" presName="hierRoot2" presStyleCnt="0">
        <dgm:presLayoutVars>
          <dgm:hierBranch val="init"/>
        </dgm:presLayoutVars>
      </dgm:prSet>
      <dgm:spPr/>
    </dgm:pt>
    <dgm:pt modelId="{1573EC00-9988-D54E-A3CE-911E5587E72F}" type="pres">
      <dgm:prSet presAssocID="{1D27ABCA-6FEE-3948-8932-5783920755EC}" presName="rootComposite" presStyleCnt="0"/>
      <dgm:spPr/>
    </dgm:pt>
    <dgm:pt modelId="{624A40C2-2D70-0846-A883-EEE1D1C60B01}" type="pres">
      <dgm:prSet presAssocID="{1D27ABCA-6FEE-3948-8932-5783920755EC}" presName="rootText" presStyleLbl="node2" presStyleIdx="0" presStyleCnt="3">
        <dgm:presLayoutVars>
          <dgm:chPref val="3"/>
        </dgm:presLayoutVars>
      </dgm:prSet>
      <dgm:spPr/>
    </dgm:pt>
    <dgm:pt modelId="{DF470011-D4F4-6F4B-A7C9-5B0D45A903FF}" type="pres">
      <dgm:prSet presAssocID="{1D27ABCA-6FEE-3948-8932-5783920755EC}" presName="rootConnector" presStyleLbl="node2" presStyleIdx="0" presStyleCnt="3"/>
      <dgm:spPr/>
    </dgm:pt>
    <dgm:pt modelId="{D7C89590-372B-E14E-B086-DE2C05373454}" type="pres">
      <dgm:prSet presAssocID="{1D27ABCA-6FEE-3948-8932-5783920755EC}" presName="hierChild4" presStyleCnt="0"/>
      <dgm:spPr/>
    </dgm:pt>
    <dgm:pt modelId="{2A3ED948-BF84-5041-AE62-336D32081F2C}" type="pres">
      <dgm:prSet presAssocID="{1D27ABCA-6FEE-3948-8932-5783920755EC}" presName="hierChild5" presStyleCnt="0"/>
      <dgm:spPr/>
    </dgm:pt>
    <dgm:pt modelId="{E61DC837-A33F-6B43-B4C1-E079549F1B8B}" type="pres">
      <dgm:prSet presAssocID="{4B8FFB11-0DDA-E34B-AA9B-E5769E4DFFBD}" presName="Name37" presStyleLbl="parChTrans1D2" presStyleIdx="1" presStyleCnt="4"/>
      <dgm:spPr/>
    </dgm:pt>
    <dgm:pt modelId="{206E1899-905B-CB4A-BF4B-E4D2D015E9FA}" type="pres">
      <dgm:prSet presAssocID="{CFBB8C42-8C86-CD40-BFBA-D62FBB274195}" presName="hierRoot2" presStyleCnt="0">
        <dgm:presLayoutVars>
          <dgm:hierBranch val="init"/>
        </dgm:presLayoutVars>
      </dgm:prSet>
      <dgm:spPr/>
    </dgm:pt>
    <dgm:pt modelId="{5D44613D-D044-4743-B696-4E6B488B5B94}" type="pres">
      <dgm:prSet presAssocID="{CFBB8C42-8C86-CD40-BFBA-D62FBB274195}" presName="rootComposite" presStyleCnt="0"/>
      <dgm:spPr/>
    </dgm:pt>
    <dgm:pt modelId="{37A2670C-D8BB-2445-9883-02C5489EA4CC}" type="pres">
      <dgm:prSet presAssocID="{CFBB8C42-8C86-CD40-BFBA-D62FBB274195}" presName="rootText" presStyleLbl="node2" presStyleIdx="1" presStyleCnt="3">
        <dgm:presLayoutVars>
          <dgm:chPref val="3"/>
        </dgm:presLayoutVars>
      </dgm:prSet>
      <dgm:spPr/>
    </dgm:pt>
    <dgm:pt modelId="{B4E979AB-5852-6A4C-8575-9527CEFD1465}" type="pres">
      <dgm:prSet presAssocID="{CFBB8C42-8C86-CD40-BFBA-D62FBB274195}" presName="rootConnector" presStyleLbl="node2" presStyleIdx="1" presStyleCnt="3"/>
      <dgm:spPr/>
    </dgm:pt>
    <dgm:pt modelId="{D6563494-5C58-F643-8EE7-D05E7802654F}" type="pres">
      <dgm:prSet presAssocID="{CFBB8C42-8C86-CD40-BFBA-D62FBB274195}" presName="hierChild4" presStyleCnt="0"/>
      <dgm:spPr/>
    </dgm:pt>
    <dgm:pt modelId="{3A995034-10A7-8948-BAD3-80574AB893E8}" type="pres">
      <dgm:prSet presAssocID="{CFBB8C42-8C86-CD40-BFBA-D62FBB274195}" presName="hierChild5" presStyleCnt="0"/>
      <dgm:spPr/>
    </dgm:pt>
    <dgm:pt modelId="{1B8323A3-C4EF-FF46-A076-F4921FEA65B8}" type="pres">
      <dgm:prSet presAssocID="{4A503F88-00C6-B046-BDF4-E6AAE97BD6CE}" presName="Name37" presStyleLbl="parChTrans1D2" presStyleIdx="2" presStyleCnt="4"/>
      <dgm:spPr/>
    </dgm:pt>
    <dgm:pt modelId="{915E9FE4-89FF-5E4F-97A1-5A88775C276C}" type="pres">
      <dgm:prSet presAssocID="{3C31447C-401D-DE41-94EC-081862FC034A}" presName="hierRoot2" presStyleCnt="0">
        <dgm:presLayoutVars>
          <dgm:hierBranch val="init"/>
        </dgm:presLayoutVars>
      </dgm:prSet>
      <dgm:spPr/>
    </dgm:pt>
    <dgm:pt modelId="{A85D57FD-C5EC-884F-90BF-4039F8953D91}" type="pres">
      <dgm:prSet presAssocID="{3C31447C-401D-DE41-94EC-081862FC034A}" presName="rootComposite" presStyleCnt="0"/>
      <dgm:spPr/>
    </dgm:pt>
    <dgm:pt modelId="{9758EA6A-F0A0-2C41-8B7E-E91E3B8D63A8}" type="pres">
      <dgm:prSet presAssocID="{3C31447C-401D-DE41-94EC-081862FC034A}" presName="rootText" presStyleLbl="node2" presStyleIdx="2" presStyleCnt="3">
        <dgm:presLayoutVars>
          <dgm:chPref val="3"/>
        </dgm:presLayoutVars>
      </dgm:prSet>
      <dgm:spPr/>
    </dgm:pt>
    <dgm:pt modelId="{7CD7C896-D4BE-AB4F-A94A-3249215C97FA}" type="pres">
      <dgm:prSet presAssocID="{3C31447C-401D-DE41-94EC-081862FC034A}" presName="rootConnector" presStyleLbl="node2" presStyleIdx="2" presStyleCnt="3"/>
      <dgm:spPr/>
    </dgm:pt>
    <dgm:pt modelId="{C8C1FD73-2975-2442-B443-9F1343F626C2}" type="pres">
      <dgm:prSet presAssocID="{3C31447C-401D-DE41-94EC-081862FC034A}" presName="hierChild4" presStyleCnt="0"/>
      <dgm:spPr/>
    </dgm:pt>
    <dgm:pt modelId="{FD1AA90C-F73E-1749-AF5A-BB20B6140E1F}" type="pres">
      <dgm:prSet presAssocID="{3C31447C-401D-DE41-94EC-081862FC034A}" presName="hierChild5" presStyleCnt="0"/>
      <dgm:spPr/>
    </dgm:pt>
    <dgm:pt modelId="{F62569FE-2486-6148-AFE4-B7A421BD25AB}" type="pres">
      <dgm:prSet presAssocID="{944B8A9D-F6C1-4E4F-88DC-004F169A1518}" presName="hierChild3" presStyleCnt="0"/>
      <dgm:spPr/>
    </dgm:pt>
    <dgm:pt modelId="{2ECD39B2-CC94-9742-9274-95B0BC94001C}" type="pres">
      <dgm:prSet presAssocID="{C1FEB7BA-F2B9-3F47-BD32-B76F3F07F4F9}" presName="Name111" presStyleLbl="parChTrans1D2" presStyleIdx="3" presStyleCnt="4"/>
      <dgm:spPr/>
    </dgm:pt>
    <dgm:pt modelId="{404FE9DD-D202-5C45-AD2A-B078EB328C7A}" type="pres">
      <dgm:prSet presAssocID="{A721A1CF-833B-9449-8142-F7377F210FA5}" presName="hierRoot3" presStyleCnt="0">
        <dgm:presLayoutVars>
          <dgm:hierBranch val="init"/>
        </dgm:presLayoutVars>
      </dgm:prSet>
      <dgm:spPr/>
    </dgm:pt>
    <dgm:pt modelId="{23AC6199-0698-3D46-A3D5-EDB55219F35E}" type="pres">
      <dgm:prSet presAssocID="{A721A1CF-833B-9449-8142-F7377F210FA5}" presName="rootComposite3" presStyleCnt="0"/>
      <dgm:spPr/>
    </dgm:pt>
    <dgm:pt modelId="{11050399-5C97-0B4A-A605-ABF81D3831E2}" type="pres">
      <dgm:prSet presAssocID="{A721A1CF-833B-9449-8142-F7377F210FA5}" presName="rootText3" presStyleLbl="asst1" presStyleIdx="0" presStyleCnt="4">
        <dgm:presLayoutVars>
          <dgm:chPref val="3"/>
        </dgm:presLayoutVars>
      </dgm:prSet>
      <dgm:spPr/>
    </dgm:pt>
    <dgm:pt modelId="{4D6C8ECF-01F1-864B-9200-0057F73FF8C4}" type="pres">
      <dgm:prSet presAssocID="{A721A1CF-833B-9449-8142-F7377F210FA5}" presName="rootConnector3" presStyleLbl="asst1" presStyleIdx="0" presStyleCnt="4"/>
      <dgm:spPr/>
    </dgm:pt>
    <dgm:pt modelId="{D8F082C0-87D8-9A4D-B1E3-70399342BC47}" type="pres">
      <dgm:prSet presAssocID="{A721A1CF-833B-9449-8142-F7377F210FA5}" presName="hierChild6" presStyleCnt="0"/>
      <dgm:spPr/>
    </dgm:pt>
    <dgm:pt modelId="{9C649E43-AB2A-1B49-A2E7-85758145A612}" type="pres">
      <dgm:prSet presAssocID="{A721A1CF-833B-9449-8142-F7377F210FA5}" presName="hierChild7" presStyleCnt="0"/>
      <dgm:spPr/>
    </dgm:pt>
    <dgm:pt modelId="{1761EB14-7A5D-7F45-89B9-2F19B627ACDC}" type="pres">
      <dgm:prSet presAssocID="{2A58385F-CE20-1D42-9068-3E5C8FDB2C85}" presName="Name111" presStyleLbl="parChTrans1D3" presStyleIdx="0" presStyleCnt="3"/>
      <dgm:spPr/>
    </dgm:pt>
    <dgm:pt modelId="{A2534AAD-624B-724B-8BC7-FD8807AE6B25}" type="pres">
      <dgm:prSet presAssocID="{D05B06E8-ADEF-264F-9BB6-9FAAB86A30F6}" presName="hierRoot3" presStyleCnt="0">
        <dgm:presLayoutVars>
          <dgm:hierBranch val="init"/>
        </dgm:presLayoutVars>
      </dgm:prSet>
      <dgm:spPr/>
    </dgm:pt>
    <dgm:pt modelId="{73DD484C-1C25-E74C-A898-531E3A6F912E}" type="pres">
      <dgm:prSet presAssocID="{D05B06E8-ADEF-264F-9BB6-9FAAB86A30F6}" presName="rootComposite3" presStyleCnt="0"/>
      <dgm:spPr/>
    </dgm:pt>
    <dgm:pt modelId="{18571DBF-B02D-AA41-883D-6C67DCB14B9B}" type="pres">
      <dgm:prSet presAssocID="{D05B06E8-ADEF-264F-9BB6-9FAAB86A30F6}" presName="rootText3" presStyleLbl="asst1" presStyleIdx="1" presStyleCnt="4">
        <dgm:presLayoutVars>
          <dgm:chPref val="3"/>
        </dgm:presLayoutVars>
      </dgm:prSet>
      <dgm:spPr/>
    </dgm:pt>
    <dgm:pt modelId="{594D4C6B-C536-4146-A083-0ADE8245E1A9}" type="pres">
      <dgm:prSet presAssocID="{D05B06E8-ADEF-264F-9BB6-9FAAB86A30F6}" presName="rootConnector3" presStyleLbl="asst1" presStyleIdx="1" presStyleCnt="4"/>
      <dgm:spPr/>
    </dgm:pt>
    <dgm:pt modelId="{4EEEEEC0-F820-5A49-B9C3-0FD99E6B47D7}" type="pres">
      <dgm:prSet presAssocID="{D05B06E8-ADEF-264F-9BB6-9FAAB86A30F6}" presName="hierChild6" presStyleCnt="0"/>
      <dgm:spPr/>
    </dgm:pt>
    <dgm:pt modelId="{46DD0706-F4DE-794F-A637-9DE155FCA05E}" type="pres">
      <dgm:prSet presAssocID="{D05B06E8-ADEF-264F-9BB6-9FAAB86A30F6}" presName="hierChild7" presStyleCnt="0"/>
      <dgm:spPr/>
    </dgm:pt>
    <dgm:pt modelId="{A35CA60C-608A-6147-AD4A-722C3344AE0E}" type="pres">
      <dgm:prSet presAssocID="{44948B8A-DBC2-324A-A4A7-87F9390F9216}" presName="Name111" presStyleLbl="parChTrans1D3" presStyleIdx="1" presStyleCnt="3"/>
      <dgm:spPr/>
    </dgm:pt>
    <dgm:pt modelId="{89316FFC-FBFD-3F4F-9971-5BA6F901DDE1}" type="pres">
      <dgm:prSet presAssocID="{A1B07BE5-60B0-F24B-8E53-9A7FCB4EBBE8}" presName="hierRoot3" presStyleCnt="0">
        <dgm:presLayoutVars>
          <dgm:hierBranch val="init"/>
        </dgm:presLayoutVars>
      </dgm:prSet>
      <dgm:spPr/>
    </dgm:pt>
    <dgm:pt modelId="{5CB6EC6F-F845-6543-8525-2309E7E15673}" type="pres">
      <dgm:prSet presAssocID="{A1B07BE5-60B0-F24B-8E53-9A7FCB4EBBE8}" presName="rootComposite3" presStyleCnt="0"/>
      <dgm:spPr/>
    </dgm:pt>
    <dgm:pt modelId="{3E6E0363-B725-D741-ADA0-11277976AD18}" type="pres">
      <dgm:prSet presAssocID="{A1B07BE5-60B0-F24B-8E53-9A7FCB4EBBE8}" presName="rootText3" presStyleLbl="asst1" presStyleIdx="2" presStyleCnt="4">
        <dgm:presLayoutVars>
          <dgm:chPref val="3"/>
        </dgm:presLayoutVars>
      </dgm:prSet>
      <dgm:spPr/>
    </dgm:pt>
    <dgm:pt modelId="{77BB573C-0D3F-6E4A-B112-4F878ADF9CD6}" type="pres">
      <dgm:prSet presAssocID="{A1B07BE5-60B0-F24B-8E53-9A7FCB4EBBE8}" presName="rootConnector3" presStyleLbl="asst1" presStyleIdx="2" presStyleCnt="4"/>
      <dgm:spPr/>
    </dgm:pt>
    <dgm:pt modelId="{A6D2C237-7782-C344-A12A-EB2FA74006F5}" type="pres">
      <dgm:prSet presAssocID="{A1B07BE5-60B0-F24B-8E53-9A7FCB4EBBE8}" presName="hierChild6" presStyleCnt="0"/>
      <dgm:spPr/>
    </dgm:pt>
    <dgm:pt modelId="{FCD62C95-6F7D-A449-B8A3-1AE465A37147}" type="pres">
      <dgm:prSet presAssocID="{A1B07BE5-60B0-F24B-8E53-9A7FCB4EBBE8}" presName="hierChild7" presStyleCnt="0"/>
      <dgm:spPr/>
    </dgm:pt>
    <dgm:pt modelId="{49AD3BB6-61B1-654D-9285-C1A07E4C63FD}" type="pres">
      <dgm:prSet presAssocID="{91D30D7A-54E2-A342-A813-220BA0A17CE4}" presName="Name111" presStyleLbl="parChTrans1D3" presStyleIdx="2" presStyleCnt="3"/>
      <dgm:spPr/>
    </dgm:pt>
    <dgm:pt modelId="{96E8B8C6-ADB6-604C-8507-B01851C16B55}" type="pres">
      <dgm:prSet presAssocID="{D9559BFE-EAC2-C644-9EB0-D5262B06D16E}" presName="hierRoot3" presStyleCnt="0">
        <dgm:presLayoutVars>
          <dgm:hierBranch val="init"/>
        </dgm:presLayoutVars>
      </dgm:prSet>
      <dgm:spPr/>
    </dgm:pt>
    <dgm:pt modelId="{59F02850-92F6-844F-B652-F1B59B4FBF33}" type="pres">
      <dgm:prSet presAssocID="{D9559BFE-EAC2-C644-9EB0-D5262B06D16E}" presName="rootComposite3" presStyleCnt="0"/>
      <dgm:spPr/>
    </dgm:pt>
    <dgm:pt modelId="{9323C88A-D077-E04D-A51B-7D6366223736}" type="pres">
      <dgm:prSet presAssocID="{D9559BFE-EAC2-C644-9EB0-D5262B06D16E}" presName="rootText3" presStyleLbl="asst1" presStyleIdx="3" presStyleCnt="4">
        <dgm:presLayoutVars>
          <dgm:chPref val="3"/>
        </dgm:presLayoutVars>
      </dgm:prSet>
      <dgm:spPr/>
    </dgm:pt>
    <dgm:pt modelId="{C04F7F0A-689C-BD4C-B5D7-523C21D421A8}" type="pres">
      <dgm:prSet presAssocID="{D9559BFE-EAC2-C644-9EB0-D5262B06D16E}" presName="rootConnector3" presStyleLbl="asst1" presStyleIdx="3" presStyleCnt="4"/>
      <dgm:spPr/>
    </dgm:pt>
    <dgm:pt modelId="{53934FF2-060B-8041-A7CE-1638E86F171A}" type="pres">
      <dgm:prSet presAssocID="{D9559BFE-EAC2-C644-9EB0-D5262B06D16E}" presName="hierChild6" presStyleCnt="0"/>
      <dgm:spPr/>
    </dgm:pt>
    <dgm:pt modelId="{7F0CD108-E78F-EC47-9C0B-3A0F9DAD0175}" type="pres">
      <dgm:prSet presAssocID="{D9559BFE-EAC2-C644-9EB0-D5262B06D16E}" presName="hierChild7" presStyleCnt="0"/>
      <dgm:spPr/>
    </dgm:pt>
  </dgm:ptLst>
  <dgm:cxnLst>
    <dgm:cxn modelId="{69A5AC0D-ED81-764E-B215-53C109CBD868}" type="presOf" srcId="{944B8A9D-F6C1-4E4F-88DC-004F169A1518}" destId="{30A8DC2B-DDD1-4649-B6FE-8F68F23BFF1E}" srcOrd="1" destOrd="0" presId="urn:microsoft.com/office/officeart/2005/8/layout/orgChart1"/>
    <dgm:cxn modelId="{1F66D717-FC58-A349-BDFA-73558E554409}" type="presOf" srcId="{85A0AE38-D495-894E-9DF6-79CAFCCF096E}" destId="{A5ECD19F-6189-0347-870D-A79F80E46E1D}" srcOrd="0" destOrd="0" presId="urn:microsoft.com/office/officeart/2005/8/layout/orgChart1"/>
    <dgm:cxn modelId="{325F5918-199B-FB47-B2FE-BEED809B9B79}" type="presOf" srcId="{4B8FFB11-0DDA-E34B-AA9B-E5769E4DFFBD}" destId="{E61DC837-A33F-6B43-B4C1-E079549F1B8B}" srcOrd="0" destOrd="0" presId="urn:microsoft.com/office/officeart/2005/8/layout/orgChart1"/>
    <dgm:cxn modelId="{E7C89D1A-712B-144F-9BBF-6C24403B457F}" type="presOf" srcId="{CFBB8C42-8C86-CD40-BFBA-D62FBB274195}" destId="{37A2670C-D8BB-2445-9883-02C5489EA4CC}" srcOrd="0" destOrd="0" presId="urn:microsoft.com/office/officeart/2005/8/layout/orgChart1"/>
    <dgm:cxn modelId="{121FF632-4305-9F46-A8B7-B300043C6FCE}" type="presOf" srcId="{D9559BFE-EAC2-C644-9EB0-D5262B06D16E}" destId="{C04F7F0A-689C-BD4C-B5D7-523C21D421A8}" srcOrd="1" destOrd="0" presId="urn:microsoft.com/office/officeart/2005/8/layout/orgChart1"/>
    <dgm:cxn modelId="{71F5883A-0514-8443-A709-41BE9C961103}" type="presOf" srcId="{1D27ABCA-6FEE-3948-8932-5783920755EC}" destId="{624A40C2-2D70-0846-A883-EEE1D1C60B01}" srcOrd="0" destOrd="0" presId="urn:microsoft.com/office/officeart/2005/8/layout/orgChart1"/>
    <dgm:cxn modelId="{2043CC3A-20D1-BA4A-857E-EE994312836F}" type="presOf" srcId="{D05B06E8-ADEF-264F-9BB6-9FAAB86A30F6}" destId="{18571DBF-B02D-AA41-883D-6C67DCB14B9B}" srcOrd="0" destOrd="0" presId="urn:microsoft.com/office/officeart/2005/8/layout/orgChart1"/>
    <dgm:cxn modelId="{B18C513C-09EE-1846-B63B-2283F574BB95}" srcId="{944B8A9D-F6C1-4E4F-88DC-004F169A1518}" destId="{CFBB8C42-8C86-CD40-BFBA-D62FBB274195}" srcOrd="2" destOrd="0" parTransId="{4B8FFB11-0DDA-E34B-AA9B-E5769E4DFFBD}" sibTransId="{74EF3102-AC39-244F-8C0D-065440BA4BAA}"/>
    <dgm:cxn modelId="{F1117F3C-3379-4B49-9682-AEFEB8C304A5}" type="presOf" srcId="{1D27ABCA-6FEE-3948-8932-5783920755EC}" destId="{DF470011-D4F4-6F4B-A7C9-5B0D45A903FF}" srcOrd="1" destOrd="0" presId="urn:microsoft.com/office/officeart/2005/8/layout/orgChart1"/>
    <dgm:cxn modelId="{E4FEC13D-8BFD-254E-BADA-A29DD4FFC516}" type="presOf" srcId="{A721A1CF-833B-9449-8142-F7377F210FA5}" destId="{4D6C8ECF-01F1-864B-9200-0057F73FF8C4}" srcOrd="1" destOrd="0" presId="urn:microsoft.com/office/officeart/2005/8/layout/orgChart1"/>
    <dgm:cxn modelId="{B2C1D143-D402-1E43-8153-C02D0D919695}" type="presOf" srcId="{CFBB8C42-8C86-CD40-BFBA-D62FBB274195}" destId="{B4E979AB-5852-6A4C-8575-9527CEFD1465}" srcOrd="1" destOrd="0" presId="urn:microsoft.com/office/officeart/2005/8/layout/orgChart1"/>
    <dgm:cxn modelId="{E1035749-C5E9-C646-954D-A95F9EA14E60}" type="presOf" srcId="{A1B07BE5-60B0-F24B-8E53-9A7FCB4EBBE8}" destId="{3E6E0363-B725-D741-ADA0-11277976AD18}" srcOrd="0" destOrd="0" presId="urn:microsoft.com/office/officeart/2005/8/layout/orgChart1"/>
    <dgm:cxn modelId="{A5FF595A-8F37-A345-94EA-0F3FFB973A0F}" type="presOf" srcId="{3C31447C-401D-DE41-94EC-081862FC034A}" destId="{9758EA6A-F0A0-2C41-8B7E-E91E3B8D63A8}" srcOrd="0" destOrd="0" presId="urn:microsoft.com/office/officeart/2005/8/layout/orgChart1"/>
    <dgm:cxn modelId="{3928B35B-19BC-DF44-AAE8-0DEE9B02611C}" srcId="{944B8A9D-F6C1-4E4F-88DC-004F169A1518}" destId="{1D27ABCA-6FEE-3948-8932-5783920755EC}" srcOrd="1" destOrd="0" parTransId="{B8CCD791-26BC-3345-9C34-1A3125F7838E}" sibTransId="{6DF70BEA-C66D-1E4F-AA38-E9F2FBE10110}"/>
    <dgm:cxn modelId="{9385745F-6A4A-B04D-AB60-18C2C7FA6ACD}" srcId="{A721A1CF-833B-9449-8142-F7377F210FA5}" destId="{D9559BFE-EAC2-C644-9EB0-D5262B06D16E}" srcOrd="2" destOrd="0" parTransId="{91D30D7A-54E2-A342-A813-220BA0A17CE4}" sibTransId="{E3FCEAB4-48F2-754F-800D-0E3E81BC3F74}"/>
    <dgm:cxn modelId="{17EED062-92E1-364A-AE00-2A95DD63B065}" type="presOf" srcId="{D05B06E8-ADEF-264F-9BB6-9FAAB86A30F6}" destId="{594D4C6B-C536-4146-A083-0ADE8245E1A9}" srcOrd="1" destOrd="0" presId="urn:microsoft.com/office/officeart/2005/8/layout/orgChart1"/>
    <dgm:cxn modelId="{265B7D6F-B8B6-1A40-8D5A-4DB23F7A0F6A}" type="presOf" srcId="{44948B8A-DBC2-324A-A4A7-87F9390F9216}" destId="{A35CA60C-608A-6147-AD4A-722C3344AE0E}" srcOrd="0" destOrd="0" presId="urn:microsoft.com/office/officeart/2005/8/layout/orgChart1"/>
    <dgm:cxn modelId="{3F3A8E70-B1F0-544B-BF88-0A183F8A0C1F}" type="presOf" srcId="{4A503F88-00C6-B046-BDF4-E6AAE97BD6CE}" destId="{1B8323A3-C4EF-FF46-A076-F4921FEA65B8}" srcOrd="0" destOrd="0" presId="urn:microsoft.com/office/officeart/2005/8/layout/orgChart1"/>
    <dgm:cxn modelId="{78C5C874-6A1B-5C44-B05D-75EC278636FD}" type="presOf" srcId="{D9559BFE-EAC2-C644-9EB0-D5262B06D16E}" destId="{9323C88A-D077-E04D-A51B-7D6366223736}" srcOrd="0" destOrd="0" presId="urn:microsoft.com/office/officeart/2005/8/layout/orgChart1"/>
    <dgm:cxn modelId="{4699CD83-0B5B-0F4C-AE77-FD3CEA1E7B12}" type="presOf" srcId="{91D30D7A-54E2-A342-A813-220BA0A17CE4}" destId="{49AD3BB6-61B1-654D-9285-C1A07E4C63FD}" srcOrd="0" destOrd="0" presId="urn:microsoft.com/office/officeart/2005/8/layout/orgChart1"/>
    <dgm:cxn modelId="{FF94ED84-CA73-5047-A6BC-9FD165D2C059}" type="presOf" srcId="{2A58385F-CE20-1D42-9068-3E5C8FDB2C85}" destId="{1761EB14-7A5D-7F45-89B9-2F19B627ACDC}" srcOrd="0" destOrd="0" presId="urn:microsoft.com/office/officeart/2005/8/layout/orgChart1"/>
    <dgm:cxn modelId="{ACF84785-C57F-D543-97AF-5D4623B77D15}" srcId="{A721A1CF-833B-9449-8142-F7377F210FA5}" destId="{D05B06E8-ADEF-264F-9BB6-9FAAB86A30F6}" srcOrd="0" destOrd="0" parTransId="{2A58385F-CE20-1D42-9068-3E5C8FDB2C85}" sibTransId="{C93ACE6C-12AA-2F4A-B957-48B078D4F9E3}"/>
    <dgm:cxn modelId="{B487518B-C22A-2145-87F6-4EF2C6B4D3CE}" srcId="{A721A1CF-833B-9449-8142-F7377F210FA5}" destId="{A1B07BE5-60B0-F24B-8E53-9A7FCB4EBBE8}" srcOrd="1" destOrd="0" parTransId="{44948B8A-DBC2-324A-A4A7-87F9390F9216}" sibTransId="{4FC2AFE5-3440-0B42-9E92-47FDAA7A25CF}"/>
    <dgm:cxn modelId="{1BF12391-889A-AE41-9AD6-51BA2F84D2FA}" type="presOf" srcId="{C1FEB7BA-F2B9-3F47-BD32-B76F3F07F4F9}" destId="{2ECD39B2-CC94-9742-9274-95B0BC94001C}" srcOrd="0" destOrd="0" presId="urn:microsoft.com/office/officeart/2005/8/layout/orgChart1"/>
    <dgm:cxn modelId="{3AD67196-7630-DC4B-9EB1-8B1D7EBA858F}" srcId="{85A0AE38-D495-894E-9DF6-79CAFCCF096E}" destId="{944B8A9D-F6C1-4E4F-88DC-004F169A1518}" srcOrd="0" destOrd="0" parTransId="{6CEF06ED-6F0A-114B-9A1A-EBA65F2753C1}" sibTransId="{E2387ABB-CD35-4A49-BEF9-AAB41D13A095}"/>
    <dgm:cxn modelId="{8A19EFA4-69A3-634F-8588-7A9F7F85ECD4}" type="presOf" srcId="{A721A1CF-833B-9449-8142-F7377F210FA5}" destId="{11050399-5C97-0B4A-A605-ABF81D3831E2}" srcOrd="0" destOrd="0" presId="urn:microsoft.com/office/officeart/2005/8/layout/orgChart1"/>
    <dgm:cxn modelId="{A5B3A7AA-DDB9-1E41-BC2C-5CE2C80003B2}" type="presOf" srcId="{944B8A9D-F6C1-4E4F-88DC-004F169A1518}" destId="{5E2F741D-0966-AA46-8AE5-CFF33DBBB24C}" srcOrd="0" destOrd="0" presId="urn:microsoft.com/office/officeart/2005/8/layout/orgChart1"/>
    <dgm:cxn modelId="{6C96B8B3-EE25-564A-B193-F050B5DF799A}" type="presOf" srcId="{A1B07BE5-60B0-F24B-8E53-9A7FCB4EBBE8}" destId="{77BB573C-0D3F-6E4A-B112-4F878ADF9CD6}" srcOrd="1" destOrd="0" presId="urn:microsoft.com/office/officeart/2005/8/layout/orgChart1"/>
    <dgm:cxn modelId="{6F1D0FDB-13EA-F040-90D8-100A26799C9B}" type="presOf" srcId="{B8CCD791-26BC-3345-9C34-1A3125F7838E}" destId="{CE64974D-9567-E040-9CDF-B822702163A3}" srcOrd="0" destOrd="0" presId="urn:microsoft.com/office/officeart/2005/8/layout/orgChart1"/>
    <dgm:cxn modelId="{7D418FEA-1E10-9C42-96B4-5390505FD9BD}" srcId="{944B8A9D-F6C1-4E4F-88DC-004F169A1518}" destId="{A721A1CF-833B-9449-8142-F7377F210FA5}" srcOrd="0" destOrd="0" parTransId="{C1FEB7BA-F2B9-3F47-BD32-B76F3F07F4F9}" sibTransId="{2A7DC7DC-2884-1143-9225-0D35618E9F8A}"/>
    <dgm:cxn modelId="{7FB588F0-1C75-3247-A92A-754BE0058E9A}" type="presOf" srcId="{3C31447C-401D-DE41-94EC-081862FC034A}" destId="{7CD7C896-D4BE-AB4F-A94A-3249215C97FA}" srcOrd="1" destOrd="0" presId="urn:microsoft.com/office/officeart/2005/8/layout/orgChart1"/>
    <dgm:cxn modelId="{2B96C8F4-C297-154B-B0C9-18A07975AF5C}" srcId="{944B8A9D-F6C1-4E4F-88DC-004F169A1518}" destId="{3C31447C-401D-DE41-94EC-081862FC034A}" srcOrd="3" destOrd="0" parTransId="{4A503F88-00C6-B046-BDF4-E6AAE97BD6CE}" sibTransId="{CA30E94C-22FB-4A4B-88EF-208588939394}"/>
    <dgm:cxn modelId="{3CF4EB45-EED4-8844-A4F4-ECB4677E8FCB}" type="presParOf" srcId="{A5ECD19F-6189-0347-870D-A79F80E46E1D}" destId="{3E8D28CE-0F20-5B4F-B8ED-6595B028C282}" srcOrd="0" destOrd="0" presId="urn:microsoft.com/office/officeart/2005/8/layout/orgChart1"/>
    <dgm:cxn modelId="{E96C279C-D44F-6040-A4CC-F9B905FE9FC9}" type="presParOf" srcId="{3E8D28CE-0F20-5B4F-B8ED-6595B028C282}" destId="{191FD6FC-AA7B-FD41-8C6D-B3E6A2FAEC9C}" srcOrd="0" destOrd="0" presId="urn:microsoft.com/office/officeart/2005/8/layout/orgChart1"/>
    <dgm:cxn modelId="{D9902488-F6C1-074F-AA78-E5F109227257}" type="presParOf" srcId="{191FD6FC-AA7B-FD41-8C6D-B3E6A2FAEC9C}" destId="{5E2F741D-0966-AA46-8AE5-CFF33DBBB24C}" srcOrd="0" destOrd="0" presId="urn:microsoft.com/office/officeart/2005/8/layout/orgChart1"/>
    <dgm:cxn modelId="{AA0017BF-DFF1-CD47-9703-8231AD7342BD}" type="presParOf" srcId="{191FD6FC-AA7B-FD41-8C6D-B3E6A2FAEC9C}" destId="{30A8DC2B-DDD1-4649-B6FE-8F68F23BFF1E}" srcOrd="1" destOrd="0" presId="urn:microsoft.com/office/officeart/2005/8/layout/orgChart1"/>
    <dgm:cxn modelId="{03A75D94-CEC5-2F43-A67C-5E646DDE64BB}" type="presParOf" srcId="{3E8D28CE-0F20-5B4F-B8ED-6595B028C282}" destId="{5B907BF2-9714-B345-8632-C06CB9938C85}" srcOrd="1" destOrd="0" presId="urn:microsoft.com/office/officeart/2005/8/layout/orgChart1"/>
    <dgm:cxn modelId="{AC240A39-56CD-4F45-8824-0CCD9B327BD7}" type="presParOf" srcId="{5B907BF2-9714-B345-8632-C06CB9938C85}" destId="{CE64974D-9567-E040-9CDF-B822702163A3}" srcOrd="0" destOrd="0" presId="urn:microsoft.com/office/officeart/2005/8/layout/orgChart1"/>
    <dgm:cxn modelId="{287E6507-C813-3449-9BE8-952B82D34EA7}" type="presParOf" srcId="{5B907BF2-9714-B345-8632-C06CB9938C85}" destId="{3E14DD65-DAB2-7C4B-A331-6C2ECBF7A84A}" srcOrd="1" destOrd="0" presId="urn:microsoft.com/office/officeart/2005/8/layout/orgChart1"/>
    <dgm:cxn modelId="{4D61BE45-CB81-4641-9117-0166ABE8B620}" type="presParOf" srcId="{3E14DD65-DAB2-7C4B-A331-6C2ECBF7A84A}" destId="{1573EC00-9988-D54E-A3CE-911E5587E72F}" srcOrd="0" destOrd="0" presId="urn:microsoft.com/office/officeart/2005/8/layout/orgChart1"/>
    <dgm:cxn modelId="{F16144D4-44BB-CA44-AD52-2A5608EB916E}" type="presParOf" srcId="{1573EC00-9988-D54E-A3CE-911E5587E72F}" destId="{624A40C2-2D70-0846-A883-EEE1D1C60B01}" srcOrd="0" destOrd="0" presId="urn:microsoft.com/office/officeart/2005/8/layout/orgChart1"/>
    <dgm:cxn modelId="{CA8C3DD5-0DD0-414D-8231-C1F73C20A44C}" type="presParOf" srcId="{1573EC00-9988-D54E-A3CE-911E5587E72F}" destId="{DF470011-D4F4-6F4B-A7C9-5B0D45A903FF}" srcOrd="1" destOrd="0" presId="urn:microsoft.com/office/officeart/2005/8/layout/orgChart1"/>
    <dgm:cxn modelId="{E5A44CC4-C24D-BB46-95DC-D7996371AAF7}" type="presParOf" srcId="{3E14DD65-DAB2-7C4B-A331-6C2ECBF7A84A}" destId="{D7C89590-372B-E14E-B086-DE2C05373454}" srcOrd="1" destOrd="0" presId="urn:microsoft.com/office/officeart/2005/8/layout/orgChart1"/>
    <dgm:cxn modelId="{12F357F7-4D71-4F48-90E0-A33CC3A2023E}" type="presParOf" srcId="{3E14DD65-DAB2-7C4B-A331-6C2ECBF7A84A}" destId="{2A3ED948-BF84-5041-AE62-336D32081F2C}" srcOrd="2" destOrd="0" presId="urn:microsoft.com/office/officeart/2005/8/layout/orgChart1"/>
    <dgm:cxn modelId="{61E1AFED-55B8-C244-8EEE-BAEDE5A03A3D}" type="presParOf" srcId="{5B907BF2-9714-B345-8632-C06CB9938C85}" destId="{E61DC837-A33F-6B43-B4C1-E079549F1B8B}" srcOrd="2" destOrd="0" presId="urn:microsoft.com/office/officeart/2005/8/layout/orgChart1"/>
    <dgm:cxn modelId="{D767013D-DB48-B24B-9A25-C40BC90A97B0}" type="presParOf" srcId="{5B907BF2-9714-B345-8632-C06CB9938C85}" destId="{206E1899-905B-CB4A-BF4B-E4D2D015E9FA}" srcOrd="3" destOrd="0" presId="urn:microsoft.com/office/officeart/2005/8/layout/orgChart1"/>
    <dgm:cxn modelId="{6C0BC435-0345-C44A-A70B-5B3D1BC04B57}" type="presParOf" srcId="{206E1899-905B-CB4A-BF4B-E4D2D015E9FA}" destId="{5D44613D-D044-4743-B696-4E6B488B5B94}" srcOrd="0" destOrd="0" presId="urn:microsoft.com/office/officeart/2005/8/layout/orgChart1"/>
    <dgm:cxn modelId="{B1B281FB-7CBE-3B44-8ECE-F9C310784F0E}" type="presParOf" srcId="{5D44613D-D044-4743-B696-4E6B488B5B94}" destId="{37A2670C-D8BB-2445-9883-02C5489EA4CC}" srcOrd="0" destOrd="0" presId="urn:microsoft.com/office/officeart/2005/8/layout/orgChart1"/>
    <dgm:cxn modelId="{CB553659-7F68-4244-A2B6-896D3489418B}" type="presParOf" srcId="{5D44613D-D044-4743-B696-4E6B488B5B94}" destId="{B4E979AB-5852-6A4C-8575-9527CEFD1465}" srcOrd="1" destOrd="0" presId="urn:microsoft.com/office/officeart/2005/8/layout/orgChart1"/>
    <dgm:cxn modelId="{2BB55249-3C22-034B-BA61-9D41F8EF8B62}" type="presParOf" srcId="{206E1899-905B-CB4A-BF4B-E4D2D015E9FA}" destId="{D6563494-5C58-F643-8EE7-D05E7802654F}" srcOrd="1" destOrd="0" presId="urn:microsoft.com/office/officeart/2005/8/layout/orgChart1"/>
    <dgm:cxn modelId="{A7DA9341-A8A7-2149-801C-4251570811A4}" type="presParOf" srcId="{206E1899-905B-CB4A-BF4B-E4D2D015E9FA}" destId="{3A995034-10A7-8948-BAD3-80574AB893E8}" srcOrd="2" destOrd="0" presId="urn:microsoft.com/office/officeart/2005/8/layout/orgChart1"/>
    <dgm:cxn modelId="{2CE96704-1A54-E04C-A949-D3BCD046CA38}" type="presParOf" srcId="{5B907BF2-9714-B345-8632-C06CB9938C85}" destId="{1B8323A3-C4EF-FF46-A076-F4921FEA65B8}" srcOrd="4" destOrd="0" presId="urn:microsoft.com/office/officeart/2005/8/layout/orgChart1"/>
    <dgm:cxn modelId="{69923CFA-BA9D-2E4F-9D7D-50B61CBC4B2C}" type="presParOf" srcId="{5B907BF2-9714-B345-8632-C06CB9938C85}" destId="{915E9FE4-89FF-5E4F-97A1-5A88775C276C}" srcOrd="5" destOrd="0" presId="urn:microsoft.com/office/officeart/2005/8/layout/orgChart1"/>
    <dgm:cxn modelId="{1D6CF225-C84F-B249-A4FB-350BE0003D79}" type="presParOf" srcId="{915E9FE4-89FF-5E4F-97A1-5A88775C276C}" destId="{A85D57FD-C5EC-884F-90BF-4039F8953D91}" srcOrd="0" destOrd="0" presId="urn:microsoft.com/office/officeart/2005/8/layout/orgChart1"/>
    <dgm:cxn modelId="{B0AC6B00-24DD-8E41-A7DD-F201205E8235}" type="presParOf" srcId="{A85D57FD-C5EC-884F-90BF-4039F8953D91}" destId="{9758EA6A-F0A0-2C41-8B7E-E91E3B8D63A8}" srcOrd="0" destOrd="0" presId="urn:microsoft.com/office/officeart/2005/8/layout/orgChart1"/>
    <dgm:cxn modelId="{2C4660D2-1C6E-5344-95CD-FD6A73E98F71}" type="presParOf" srcId="{A85D57FD-C5EC-884F-90BF-4039F8953D91}" destId="{7CD7C896-D4BE-AB4F-A94A-3249215C97FA}" srcOrd="1" destOrd="0" presId="urn:microsoft.com/office/officeart/2005/8/layout/orgChart1"/>
    <dgm:cxn modelId="{A16465ED-DA43-8B4F-AE8A-37029EF655E5}" type="presParOf" srcId="{915E9FE4-89FF-5E4F-97A1-5A88775C276C}" destId="{C8C1FD73-2975-2442-B443-9F1343F626C2}" srcOrd="1" destOrd="0" presId="urn:microsoft.com/office/officeart/2005/8/layout/orgChart1"/>
    <dgm:cxn modelId="{205066C3-19AA-5B49-BB23-D6F0B083F9A5}" type="presParOf" srcId="{915E9FE4-89FF-5E4F-97A1-5A88775C276C}" destId="{FD1AA90C-F73E-1749-AF5A-BB20B6140E1F}" srcOrd="2" destOrd="0" presId="urn:microsoft.com/office/officeart/2005/8/layout/orgChart1"/>
    <dgm:cxn modelId="{85C1F1FD-8B90-6246-842D-0C269B9B6C1A}" type="presParOf" srcId="{3E8D28CE-0F20-5B4F-B8ED-6595B028C282}" destId="{F62569FE-2486-6148-AFE4-B7A421BD25AB}" srcOrd="2" destOrd="0" presId="urn:microsoft.com/office/officeart/2005/8/layout/orgChart1"/>
    <dgm:cxn modelId="{4C7D6B0C-3B68-AE4B-9425-28C8C065C054}" type="presParOf" srcId="{F62569FE-2486-6148-AFE4-B7A421BD25AB}" destId="{2ECD39B2-CC94-9742-9274-95B0BC94001C}" srcOrd="0" destOrd="0" presId="urn:microsoft.com/office/officeart/2005/8/layout/orgChart1"/>
    <dgm:cxn modelId="{E0BAC0EE-B917-0542-9788-858596DD4C50}" type="presParOf" srcId="{F62569FE-2486-6148-AFE4-B7A421BD25AB}" destId="{404FE9DD-D202-5C45-AD2A-B078EB328C7A}" srcOrd="1" destOrd="0" presId="urn:microsoft.com/office/officeart/2005/8/layout/orgChart1"/>
    <dgm:cxn modelId="{8BF7A76C-1D50-8E4B-90DE-AC6FBC763B89}" type="presParOf" srcId="{404FE9DD-D202-5C45-AD2A-B078EB328C7A}" destId="{23AC6199-0698-3D46-A3D5-EDB55219F35E}" srcOrd="0" destOrd="0" presId="urn:microsoft.com/office/officeart/2005/8/layout/orgChart1"/>
    <dgm:cxn modelId="{7B6B3D13-82EF-A142-8955-EF2799FDDCCA}" type="presParOf" srcId="{23AC6199-0698-3D46-A3D5-EDB55219F35E}" destId="{11050399-5C97-0B4A-A605-ABF81D3831E2}" srcOrd="0" destOrd="0" presId="urn:microsoft.com/office/officeart/2005/8/layout/orgChart1"/>
    <dgm:cxn modelId="{0433BE86-EDB6-3241-B80D-A75A4FE87915}" type="presParOf" srcId="{23AC6199-0698-3D46-A3D5-EDB55219F35E}" destId="{4D6C8ECF-01F1-864B-9200-0057F73FF8C4}" srcOrd="1" destOrd="0" presId="urn:microsoft.com/office/officeart/2005/8/layout/orgChart1"/>
    <dgm:cxn modelId="{594D7A4A-40E0-2B4C-950C-90CC281E0F0E}" type="presParOf" srcId="{404FE9DD-D202-5C45-AD2A-B078EB328C7A}" destId="{D8F082C0-87D8-9A4D-B1E3-70399342BC47}" srcOrd="1" destOrd="0" presId="urn:microsoft.com/office/officeart/2005/8/layout/orgChart1"/>
    <dgm:cxn modelId="{B12693E1-3F8D-9442-9633-8E64D7919890}" type="presParOf" srcId="{404FE9DD-D202-5C45-AD2A-B078EB328C7A}" destId="{9C649E43-AB2A-1B49-A2E7-85758145A612}" srcOrd="2" destOrd="0" presId="urn:microsoft.com/office/officeart/2005/8/layout/orgChart1"/>
    <dgm:cxn modelId="{CE9CEA60-C54C-2741-8A1E-53BC6EF6A898}" type="presParOf" srcId="{9C649E43-AB2A-1B49-A2E7-85758145A612}" destId="{1761EB14-7A5D-7F45-89B9-2F19B627ACDC}" srcOrd="0" destOrd="0" presId="urn:microsoft.com/office/officeart/2005/8/layout/orgChart1"/>
    <dgm:cxn modelId="{E89EB8E0-D6DF-314D-A7D1-94A4CE5A83D4}" type="presParOf" srcId="{9C649E43-AB2A-1B49-A2E7-85758145A612}" destId="{A2534AAD-624B-724B-8BC7-FD8807AE6B25}" srcOrd="1" destOrd="0" presId="urn:microsoft.com/office/officeart/2005/8/layout/orgChart1"/>
    <dgm:cxn modelId="{B50B43FD-3B7F-F742-B24E-03496E573C92}" type="presParOf" srcId="{A2534AAD-624B-724B-8BC7-FD8807AE6B25}" destId="{73DD484C-1C25-E74C-A898-531E3A6F912E}" srcOrd="0" destOrd="0" presId="urn:microsoft.com/office/officeart/2005/8/layout/orgChart1"/>
    <dgm:cxn modelId="{B92D00C3-608F-7B47-86D7-25E778CD9BA3}" type="presParOf" srcId="{73DD484C-1C25-E74C-A898-531E3A6F912E}" destId="{18571DBF-B02D-AA41-883D-6C67DCB14B9B}" srcOrd="0" destOrd="0" presId="urn:microsoft.com/office/officeart/2005/8/layout/orgChart1"/>
    <dgm:cxn modelId="{9429C427-EFD7-2546-AEF7-F74130FD32C1}" type="presParOf" srcId="{73DD484C-1C25-E74C-A898-531E3A6F912E}" destId="{594D4C6B-C536-4146-A083-0ADE8245E1A9}" srcOrd="1" destOrd="0" presId="urn:microsoft.com/office/officeart/2005/8/layout/orgChart1"/>
    <dgm:cxn modelId="{7606EEB6-1FC5-9F4E-B0BE-03094904CCBB}" type="presParOf" srcId="{A2534AAD-624B-724B-8BC7-FD8807AE6B25}" destId="{4EEEEEC0-F820-5A49-B9C3-0FD99E6B47D7}" srcOrd="1" destOrd="0" presId="urn:microsoft.com/office/officeart/2005/8/layout/orgChart1"/>
    <dgm:cxn modelId="{79D0FBE8-BF7B-2B4C-8408-72C8EDEC930A}" type="presParOf" srcId="{A2534AAD-624B-724B-8BC7-FD8807AE6B25}" destId="{46DD0706-F4DE-794F-A637-9DE155FCA05E}" srcOrd="2" destOrd="0" presId="urn:microsoft.com/office/officeart/2005/8/layout/orgChart1"/>
    <dgm:cxn modelId="{29573663-D658-1E48-AF5A-78015505E5FD}" type="presParOf" srcId="{9C649E43-AB2A-1B49-A2E7-85758145A612}" destId="{A35CA60C-608A-6147-AD4A-722C3344AE0E}" srcOrd="2" destOrd="0" presId="urn:microsoft.com/office/officeart/2005/8/layout/orgChart1"/>
    <dgm:cxn modelId="{0E208AE6-1FCB-D54F-9C4F-45F0728F18FA}" type="presParOf" srcId="{9C649E43-AB2A-1B49-A2E7-85758145A612}" destId="{89316FFC-FBFD-3F4F-9971-5BA6F901DDE1}" srcOrd="3" destOrd="0" presId="urn:microsoft.com/office/officeart/2005/8/layout/orgChart1"/>
    <dgm:cxn modelId="{00E49254-90DC-9B49-931C-F7E681A97437}" type="presParOf" srcId="{89316FFC-FBFD-3F4F-9971-5BA6F901DDE1}" destId="{5CB6EC6F-F845-6543-8525-2309E7E15673}" srcOrd="0" destOrd="0" presId="urn:microsoft.com/office/officeart/2005/8/layout/orgChart1"/>
    <dgm:cxn modelId="{C0D7DC04-8E65-734D-82C6-226A54657ED4}" type="presParOf" srcId="{5CB6EC6F-F845-6543-8525-2309E7E15673}" destId="{3E6E0363-B725-D741-ADA0-11277976AD18}" srcOrd="0" destOrd="0" presId="urn:microsoft.com/office/officeart/2005/8/layout/orgChart1"/>
    <dgm:cxn modelId="{A13CC918-C4BE-5146-A7E1-32DA1D0076EF}" type="presParOf" srcId="{5CB6EC6F-F845-6543-8525-2309E7E15673}" destId="{77BB573C-0D3F-6E4A-B112-4F878ADF9CD6}" srcOrd="1" destOrd="0" presId="urn:microsoft.com/office/officeart/2005/8/layout/orgChart1"/>
    <dgm:cxn modelId="{42A9AB36-34FD-1346-8565-92B96BECFBB4}" type="presParOf" srcId="{89316FFC-FBFD-3F4F-9971-5BA6F901DDE1}" destId="{A6D2C237-7782-C344-A12A-EB2FA74006F5}" srcOrd="1" destOrd="0" presId="urn:microsoft.com/office/officeart/2005/8/layout/orgChart1"/>
    <dgm:cxn modelId="{61365AC6-C7B8-234D-89C8-EEDF515C30C0}" type="presParOf" srcId="{89316FFC-FBFD-3F4F-9971-5BA6F901DDE1}" destId="{FCD62C95-6F7D-A449-B8A3-1AE465A37147}" srcOrd="2" destOrd="0" presId="urn:microsoft.com/office/officeart/2005/8/layout/orgChart1"/>
    <dgm:cxn modelId="{1C1E3B99-5DB3-C147-BDAD-D4DD2F4CA363}" type="presParOf" srcId="{9C649E43-AB2A-1B49-A2E7-85758145A612}" destId="{49AD3BB6-61B1-654D-9285-C1A07E4C63FD}" srcOrd="4" destOrd="0" presId="urn:microsoft.com/office/officeart/2005/8/layout/orgChart1"/>
    <dgm:cxn modelId="{3403ABD6-DE5B-CF4D-9398-D3924DA7B076}" type="presParOf" srcId="{9C649E43-AB2A-1B49-A2E7-85758145A612}" destId="{96E8B8C6-ADB6-604C-8507-B01851C16B55}" srcOrd="5" destOrd="0" presId="urn:microsoft.com/office/officeart/2005/8/layout/orgChart1"/>
    <dgm:cxn modelId="{1D6C107F-D269-B643-A76B-955A30289821}" type="presParOf" srcId="{96E8B8C6-ADB6-604C-8507-B01851C16B55}" destId="{59F02850-92F6-844F-B652-F1B59B4FBF33}" srcOrd="0" destOrd="0" presId="urn:microsoft.com/office/officeart/2005/8/layout/orgChart1"/>
    <dgm:cxn modelId="{6729B67F-5611-2B44-B18C-218DC9B73F33}" type="presParOf" srcId="{59F02850-92F6-844F-B652-F1B59B4FBF33}" destId="{9323C88A-D077-E04D-A51B-7D6366223736}" srcOrd="0" destOrd="0" presId="urn:microsoft.com/office/officeart/2005/8/layout/orgChart1"/>
    <dgm:cxn modelId="{4845D3B0-0B2D-424A-9BD3-947928634E5F}" type="presParOf" srcId="{59F02850-92F6-844F-B652-F1B59B4FBF33}" destId="{C04F7F0A-689C-BD4C-B5D7-523C21D421A8}" srcOrd="1" destOrd="0" presId="urn:microsoft.com/office/officeart/2005/8/layout/orgChart1"/>
    <dgm:cxn modelId="{E205736F-86BC-3341-B416-F19CA638A39D}" type="presParOf" srcId="{96E8B8C6-ADB6-604C-8507-B01851C16B55}" destId="{53934FF2-060B-8041-A7CE-1638E86F171A}" srcOrd="1" destOrd="0" presId="urn:microsoft.com/office/officeart/2005/8/layout/orgChart1"/>
    <dgm:cxn modelId="{A2647A66-0AB1-0C44-A5A9-4D653176AEB7}" type="presParOf" srcId="{96E8B8C6-ADB6-604C-8507-B01851C16B55}" destId="{7F0CD108-E78F-EC47-9C0B-3A0F9DAD017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AD3BB6-61B1-654D-9285-C1A07E4C63FD}">
      <dsp:nvSpPr>
        <dsp:cNvPr id="0" name=""/>
        <dsp:cNvSpPr/>
      </dsp:nvSpPr>
      <dsp:spPr>
        <a:xfrm>
          <a:off x="1800102" y="1400930"/>
          <a:ext cx="121509" cy="1353961"/>
        </a:xfrm>
        <a:custGeom>
          <a:avLst/>
          <a:gdLst/>
          <a:ahLst/>
          <a:cxnLst/>
          <a:rect l="0" t="0" r="0" b="0"/>
          <a:pathLst>
            <a:path>
              <a:moveTo>
                <a:pt x="121509" y="0"/>
              </a:moveTo>
              <a:lnTo>
                <a:pt x="121509" y="1353961"/>
              </a:lnTo>
              <a:lnTo>
                <a:pt x="0" y="13539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5CA60C-608A-6147-AD4A-722C3344AE0E}">
      <dsp:nvSpPr>
        <dsp:cNvPr id="0" name=""/>
        <dsp:cNvSpPr/>
      </dsp:nvSpPr>
      <dsp:spPr>
        <a:xfrm>
          <a:off x="1921612" y="1400930"/>
          <a:ext cx="121509" cy="532326"/>
        </a:xfrm>
        <a:custGeom>
          <a:avLst/>
          <a:gdLst/>
          <a:ahLst/>
          <a:cxnLst/>
          <a:rect l="0" t="0" r="0" b="0"/>
          <a:pathLst>
            <a:path>
              <a:moveTo>
                <a:pt x="0" y="0"/>
              </a:moveTo>
              <a:lnTo>
                <a:pt x="0" y="532326"/>
              </a:lnTo>
              <a:lnTo>
                <a:pt x="121509" y="532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1EB14-7A5D-7F45-89B9-2F19B627ACDC}">
      <dsp:nvSpPr>
        <dsp:cNvPr id="0" name=""/>
        <dsp:cNvSpPr/>
      </dsp:nvSpPr>
      <dsp:spPr>
        <a:xfrm>
          <a:off x="1800102" y="1400930"/>
          <a:ext cx="121509" cy="532326"/>
        </a:xfrm>
        <a:custGeom>
          <a:avLst/>
          <a:gdLst/>
          <a:ahLst/>
          <a:cxnLst/>
          <a:rect l="0" t="0" r="0" b="0"/>
          <a:pathLst>
            <a:path>
              <a:moveTo>
                <a:pt x="121509" y="0"/>
              </a:moveTo>
              <a:lnTo>
                <a:pt x="121509" y="532326"/>
              </a:lnTo>
              <a:lnTo>
                <a:pt x="0" y="5323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D39B2-CC94-9742-9274-95B0BC94001C}">
      <dsp:nvSpPr>
        <dsp:cNvPr id="0" name=""/>
        <dsp:cNvSpPr/>
      </dsp:nvSpPr>
      <dsp:spPr>
        <a:xfrm>
          <a:off x="2500228" y="579296"/>
          <a:ext cx="821634" cy="532326"/>
        </a:xfrm>
        <a:custGeom>
          <a:avLst/>
          <a:gdLst/>
          <a:ahLst/>
          <a:cxnLst/>
          <a:rect l="0" t="0" r="0" b="0"/>
          <a:pathLst>
            <a:path>
              <a:moveTo>
                <a:pt x="821634" y="0"/>
              </a:moveTo>
              <a:lnTo>
                <a:pt x="821634" y="532326"/>
              </a:lnTo>
              <a:lnTo>
                <a:pt x="0" y="5323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8323A3-C4EF-FF46-A076-F4921FEA65B8}">
      <dsp:nvSpPr>
        <dsp:cNvPr id="0" name=""/>
        <dsp:cNvSpPr/>
      </dsp:nvSpPr>
      <dsp:spPr>
        <a:xfrm>
          <a:off x="3321862" y="579296"/>
          <a:ext cx="1400250" cy="2707922"/>
        </a:xfrm>
        <a:custGeom>
          <a:avLst/>
          <a:gdLst/>
          <a:ahLst/>
          <a:cxnLst/>
          <a:rect l="0" t="0" r="0" b="0"/>
          <a:pathLst>
            <a:path>
              <a:moveTo>
                <a:pt x="0" y="0"/>
              </a:moveTo>
              <a:lnTo>
                <a:pt x="0" y="2586412"/>
              </a:lnTo>
              <a:lnTo>
                <a:pt x="1400250" y="2586412"/>
              </a:lnTo>
              <a:lnTo>
                <a:pt x="140025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1DC837-A33F-6B43-B4C1-E079549F1B8B}">
      <dsp:nvSpPr>
        <dsp:cNvPr id="0" name=""/>
        <dsp:cNvSpPr/>
      </dsp:nvSpPr>
      <dsp:spPr>
        <a:xfrm>
          <a:off x="3276142" y="579296"/>
          <a:ext cx="91440" cy="2707922"/>
        </a:xfrm>
        <a:custGeom>
          <a:avLst/>
          <a:gdLst/>
          <a:ahLst/>
          <a:cxnLst/>
          <a:rect l="0" t="0" r="0" b="0"/>
          <a:pathLst>
            <a:path>
              <a:moveTo>
                <a:pt x="45720" y="0"/>
              </a:moveTo>
              <a:lnTo>
                <a:pt x="4572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64974D-9567-E040-9CDF-B822702163A3}">
      <dsp:nvSpPr>
        <dsp:cNvPr id="0" name=""/>
        <dsp:cNvSpPr/>
      </dsp:nvSpPr>
      <dsp:spPr>
        <a:xfrm>
          <a:off x="1921612" y="579296"/>
          <a:ext cx="1400250" cy="2707922"/>
        </a:xfrm>
        <a:custGeom>
          <a:avLst/>
          <a:gdLst/>
          <a:ahLst/>
          <a:cxnLst/>
          <a:rect l="0" t="0" r="0" b="0"/>
          <a:pathLst>
            <a:path>
              <a:moveTo>
                <a:pt x="1400250" y="0"/>
              </a:moveTo>
              <a:lnTo>
                <a:pt x="1400250" y="2586412"/>
              </a:lnTo>
              <a:lnTo>
                <a:pt x="0" y="2586412"/>
              </a:lnTo>
              <a:lnTo>
                <a:pt x="0" y="270792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2F741D-0966-AA46-8AE5-CFF33DBBB24C}">
      <dsp:nvSpPr>
        <dsp:cNvPr id="0" name=""/>
        <dsp:cNvSpPr/>
      </dsp:nvSpPr>
      <dsp:spPr>
        <a:xfrm>
          <a:off x="2743246" y="680"/>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Director</a:t>
          </a:r>
        </a:p>
      </dsp:txBody>
      <dsp:txXfrm>
        <a:off x="2743246" y="680"/>
        <a:ext cx="1157231" cy="578615"/>
      </dsp:txXfrm>
    </dsp:sp>
    <dsp:sp modelId="{624A40C2-2D70-0846-A883-EEE1D1C60B01}">
      <dsp:nvSpPr>
        <dsp:cNvPr id="0" name=""/>
        <dsp:cNvSpPr/>
      </dsp:nvSpPr>
      <dsp:spPr>
        <a:xfrm>
          <a:off x="1342996"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Biennial Curator</a:t>
          </a:r>
        </a:p>
      </dsp:txBody>
      <dsp:txXfrm>
        <a:off x="1342996" y="3287218"/>
        <a:ext cx="1157231" cy="578615"/>
      </dsp:txXfrm>
    </dsp:sp>
    <dsp:sp modelId="{37A2670C-D8BB-2445-9883-02C5489EA4CC}">
      <dsp:nvSpPr>
        <dsp:cNvPr id="0" name=""/>
        <dsp:cNvSpPr/>
      </dsp:nvSpPr>
      <dsp:spPr>
        <a:xfrm>
          <a:off x="2743246"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Programmes Curator</a:t>
          </a:r>
        </a:p>
      </dsp:txBody>
      <dsp:txXfrm>
        <a:off x="2743246" y="3287218"/>
        <a:ext cx="1157231" cy="578615"/>
      </dsp:txXfrm>
    </dsp:sp>
    <dsp:sp modelId="{9758EA6A-F0A0-2C41-8B7E-E91E3B8D63A8}">
      <dsp:nvSpPr>
        <dsp:cNvPr id="0" name=""/>
        <dsp:cNvSpPr/>
      </dsp:nvSpPr>
      <dsp:spPr>
        <a:xfrm>
          <a:off x="4143497" y="3287218"/>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Digital Content Curator</a:t>
          </a:r>
        </a:p>
      </dsp:txBody>
      <dsp:txXfrm>
        <a:off x="4143497" y="3287218"/>
        <a:ext cx="1157231" cy="578615"/>
      </dsp:txXfrm>
    </dsp:sp>
    <dsp:sp modelId="{11050399-5C97-0B4A-A605-ABF81D3831E2}">
      <dsp:nvSpPr>
        <dsp:cNvPr id="0" name=""/>
        <dsp:cNvSpPr/>
      </dsp:nvSpPr>
      <dsp:spPr>
        <a:xfrm>
          <a:off x="1342996" y="822315"/>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dirty="0">
              <a:solidFill>
                <a:schemeClr val="tx1"/>
              </a:solidFill>
            </a:rPr>
            <a:t>Deputy Director</a:t>
          </a:r>
        </a:p>
      </dsp:txBody>
      <dsp:txXfrm>
        <a:off x="1342996" y="822315"/>
        <a:ext cx="1157231" cy="578615"/>
      </dsp:txXfrm>
    </dsp:sp>
    <dsp:sp modelId="{18571DBF-B02D-AA41-883D-6C67DCB14B9B}">
      <dsp:nvSpPr>
        <dsp:cNvPr id="0" name=""/>
        <dsp:cNvSpPr/>
      </dsp:nvSpPr>
      <dsp:spPr>
        <a:xfrm>
          <a:off x="642871" y="1643949"/>
          <a:ext cx="1157231" cy="578615"/>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Finance Manager (bought in service) </a:t>
          </a:r>
        </a:p>
      </dsp:txBody>
      <dsp:txXfrm>
        <a:off x="642871" y="1643949"/>
        <a:ext cx="1157231" cy="578615"/>
      </dsp:txXfrm>
    </dsp:sp>
    <dsp:sp modelId="{3E6E0363-B725-D741-ADA0-11277976AD18}">
      <dsp:nvSpPr>
        <dsp:cNvPr id="0" name=""/>
        <dsp:cNvSpPr/>
      </dsp:nvSpPr>
      <dsp:spPr>
        <a:xfrm>
          <a:off x="2043121" y="1643949"/>
          <a:ext cx="1157231" cy="578615"/>
        </a:xfrm>
        <a:prstGeom prst="rect">
          <a:avLst/>
        </a:prstGeom>
        <a:solidFill>
          <a:schemeClr val="accent1">
            <a:lumMod val="40000"/>
            <a:lumOff val="6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Bookkeeper (bought in service)</a:t>
          </a:r>
        </a:p>
      </dsp:txBody>
      <dsp:txXfrm>
        <a:off x="2043121" y="1643949"/>
        <a:ext cx="1157231" cy="578615"/>
      </dsp:txXfrm>
    </dsp:sp>
    <dsp:sp modelId="{9323C88A-D077-E04D-A51B-7D6366223736}">
      <dsp:nvSpPr>
        <dsp:cNvPr id="0" name=""/>
        <dsp:cNvSpPr/>
      </dsp:nvSpPr>
      <dsp:spPr>
        <a:xfrm>
          <a:off x="642871" y="2465584"/>
          <a:ext cx="1157231" cy="578615"/>
        </a:xfrm>
        <a:prstGeom prst="rect">
          <a:avLst/>
        </a:prstGeom>
        <a:solidFill>
          <a:schemeClr val="accent2">
            <a:lumMod val="20000"/>
            <a:lumOff val="8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rtl="0">
            <a:lnSpc>
              <a:spcPct val="90000"/>
            </a:lnSpc>
            <a:spcBef>
              <a:spcPct val="0"/>
            </a:spcBef>
            <a:spcAft>
              <a:spcPct val="35000"/>
            </a:spcAft>
            <a:buNone/>
          </a:pPr>
          <a:r>
            <a:rPr lang="en-GB" sz="1200" kern="1200" dirty="0">
              <a:solidFill>
                <a:schemeClr val="tx1"/>
              </a:solidFill>
            </a:rPr>
            <a:t>Studio &amp; Residencies Coordinator</a:t>
          </a:r>
        </a:p>
      </dsp:txBody>
      <dsp:txXfrm>
        <a:off x="642871" y="2465584"/>
        <a:ext cx="1157231" cy="5786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KfDtLPb6n4Alu5BFnLPWWzK4xg==">AMUW2mXhAfB9sI+83LgQFxAHOWt4xQ4ERj69XK/TuzaOfzmho6LpBN4+9cMWQtE9+xhHNnjC1VgLP4dUyPpx7Y01WGvPPl4HR0JKw6UhiWdwEHwO6fAfEXg=</go:docsCustomData>
</go:gDocsCustomXmlDataStorage>
</file>

<file path=customXml/itemProps1.xml><?xml version="1.0" encoding="utf-8"?>
<ds:datastoreItem xmlns:ds="http://schemas.openxmlformats.org/officeDocument/2006/customXml" ds:itemID="{E3C573C3-20CF-6B42-A00B-65BEF90A3A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dc:creator>
  <cp:lastModifiedBy>Microsoft Office User</cp:lastModifiedBy>
  <cp:revision>10</cp:revision>
  <cp:lastPrinted>2023-07-21T10:02:00Z</cp:lastPrinted>
  <dcterms:created xsi:type="dcterms:W3CDTF">2023-07-24T12:04:00Z</dcterms:created>
  <dcterms:modified xsi:type="dcterms:W3CDTF">2023-07-26T15:17:00Z</dcterms:modified>
</cp:coreProperties>
</file>